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stazione</w:t>
      </w:r>
    </w:p>
    <w:p>
      <w:pPr>
        <w:pStyle w:val="ActoMeta"/>
      </w:pPr>
      <w:r>
        <w:t xml:space="preserve">Fantastico  ·  Scena a due  ·  2 min  ·  Ruolo femminile  ·  Adulto  ·  Intermedio</w:t>
      </w:r>
    </w:p>
    <w:p>
      <w:pPr>
        <w:pStyle w:val="ActoDida"/>
      </w:pPr>
      <w:r>
        <w:t xml:space="preserve">(Una banchina di metro, deserta. Il nome della stazione: « Aubier ». Un operaio spazza, tranquillo.)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scusi. « Aubier »? Questa stazione non esiste. Prendo questa linea da dieci anni. Non c’è mai stata una fermata qui.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Ce n’è una per chi ne ha bisogno. Il metro si ferma ad Aubier quando qualcuno, a bordo, ha perso qualcosa di importante. Una stazione di seconde possibilità.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 io cosa ho perso?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Non lo so. È scritto sulla panchina, laggiù. C’è sempre una frase. La sua.</w:t>
      </w:r>
    </w:p>
    <w:p>
      <w:pPr>
        <w:pStyle w:val="ActoDida"/>
      </w:pPr>
      <w:r>
        <w:t xml:space="preserve">(Si avvicina alla panchina. Un’iscrizione, fresca, come scritta per lei.)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Non hai detto addio. » …È vero. Stamattina. Sono andata via arrabbiata. Non ho detto addio.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Il prossimo metro riparte tra un minuto. La riporta a stamattina. Una volta. Dopo, la stazione si richiude. Allora? Sale, o torna a casa senza aver detto addio?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stazione</dc:title>
  <dc:creator>Acto</dc:creator>
  <cp:keywords>Fantastico  ·  Scena a due  ·  2 min  ·  Ruolo femminile  ·  Adulto  ·  Intermedio</cp:keywords>
  <dc:description>https://acto.re</dc:description>
  <dc:language>it</dc:language>
</cp:coreProperties>
</file>