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L’appuntamento</w:t>
      </w:r>
    </w:p>
    <w:p>
      <w:pPr>
        <w:pStyle w:val="ActoMeta"/>
      </w:pPr>
      <w:r>
        <w:t xml:space="preserve">Thriller  ·  Scena a due  ·  3 min  ·  Ruolo femminile  ·  Adulto  ·  Intermedio</w:t>
      </w:r>
    </w:p>
    <w:p>
      <w:pPr>
        <w:pStyle w:val="ActoDida"/>
      </w:pPr>
      <w:r>
        <w:t xml:space="preserve">(Una panchina, in un parco deserto. Marco si siede accanto a Elsa, senza guardarla.)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Bella busta. Spessa. È stata ragionevole.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È l’ultima. Mi sente? L’ultima.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L’ha detto anche l’ultima volta. E quella prima. È tenera, questa fedeltà alla parola « ultima ».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Non mi resta niente. Ha preso tutto. La casa, i risparmi.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Le resta la reputazione. È incredibile quanto valga una reputazione, quando si crede di non avere niente.</w:t>
      </w:r>
    </w:p>
    <w:p>
      <w:pPr>
        <w:pStyle w:val="ActoDida"/>
      </w:pPr>
      <w:r>
        <w:t xml:space="preserve">(Lei infila una mano in tasca. Lui non la vede.)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Sa cosa c’è nell’altra tasca? Una registrazione. Di questa conversazione. E delle sei precedenti.</w:t>
      </w:r>
    </w:p>
    <w:p>
      <w:pPr>
        <w:pStyle w:val="ActoDida"/>
      </w:pPr>
      <w:r>
        <w:t xml:space="preserve">(Il sorriso si congela.)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…Sta bluffando.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Forse. Ma adesso siamo in due ad avere paura. La paura condivisa cambia il prezzo.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L’appuntamento</dc:title>
  <dc:creator>Acto</dc:creator>
  <cp:keywords>Thriller  ·  Scena a due  ·  3 min  ·  Ruolo femminile  ·  Adulto  ·  Intermedio</cp:keywords>
  <dc:description>https://acto.re</dc:description>
  <dc:language>it</dc:language>
</cp:coreProperties>
</file>