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guasto</w:t>
      </w:r>
    </w:p>
    <w:p>
      <w:pPr>
        <w:pStyle w:val="ActoMeta"/>
      </w:pPr>
      <w:r>
        <w:t xml:space="preserve">Commedia romantica  ·  Scena a due  ·  3 min  ·  Ruolo femminile  ·  Giovane adulto  ·  Principiante</w:t>
      </w:r>
    </w:p>
    <w:p>
      <w:pPr>
        <w:pStyle w:val="ActoDida"/>
      </w:pPr>
      <w:r>
        <w:t xml:space="preserve">(Un vagone fermo, in aperta campagna. Due viaggiatori, soli nello scompartimento.)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« Guasto tecnico. » Sono quaranta minuti che è un guasto. Da quando diventa una vita?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Io ho perso la coincidenza. E il matrimonio in fondo. Ero testimone.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Ah. Quindi stasera, da qualche parte, qualcuno improvvisa un discorso senza di lei.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Esatto. E il mio era divertente. Davvero. Avevo una battuta sui calzini dello sposo.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…Vuole provarla? Abbiamo tempo. Abbiamo pure troppo tempo. Abbiamo tempo per un’amicizia intera.</w:t>
      </w:r>
    </w:p>
    <w:p>
      <w:pPr>
        <w:pStyle w:val="ActoDida"/>
      </w:pPr>
      <w:r>
        <w:t xml:space="preserve">(Lei sorride suo malgrado. Il treno, dal canto suo, non riparte.)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Va bene. Ma se non ride, scende al prossimo campo.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Se rido troppo, però, lei deve raccontarmi come finisce la storia. Dopo il matrimonio. Dopo stasera. Dopo il prossimo campo.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guasto</dc:title>
  <dc:creator>Acto</dc:creator>
  <cp:keywords>Commedia romantica  ·  Scena a due  ·  3 min  ·  Ruolo femminile  ·  Giovane adulto  ·  Principiante</cp:keywords>
  <dc:description>https://acto.re</dc:description>
  <dc:language>it</dc:language>
</cp:coreProperties>
</file>