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Cancellatelo dai vostri registri</w:t>
      </w:r>
    </w:p>
    <w:p>
      <w:pPr>
        <w:pStyle w:val="ActoMeta"/>
      </w:pPr>
      <w:r>
        <w:t xml:space="preserve">Satira  ·  Scena a due  ·  2 min  ·  Ruolo maschile  ·  Adulto  ·  Avanzato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Che c’è? Che cosa avete?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Lasciatemi, vi prego.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Ma ditemi almeno che stranezza è questa…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Lasciatemi, vi dico, e andate a nascondervi.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Ma almeno si ascolta la gente senza adirarsi.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Io voglio adirarmi, e non voglio ascoltare niente.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Nei vostri bruschi malumori non riesco a capirvi,</w:t>
      </w:r>
    </w:p>
    <w:p>
      <w:pPr>
        <w:pStyle w:val="ActoWho"/>
      </w:pPr>
      <w:r>
        <w:t xml:space="preserve">PHILINTE</w:t>
      </w:r>
    </w:p>
    <w:p>
      <w:pPr>
        <w:pStyle w:val="ActoSaid"/>
      </w:pPr>
      <w:r>
        <w:t xml:space="preserve">e, benché amici, sono tra i primi…</w:t>
      </w:r>
    </w:p>
    <w:p>
      <w:pPr>
        <w:pStyle w:val="ActoWho"/>
      </w:pPr>
      <w:r>
        <w:t xml:space="preserve">ALCESTE</w:t>
      </w:r>
    </w:p>
    <w:p>
      <w:pPr>
        <w:pStyle w:val="ActoSaid"/>
      </w:pPr>
      <w:r>
        <w:t xml:space="preserve">Io, vostro amico? Cancellatelo dai vostri registri.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di dominio pubblico (Molière : Le Misanthrope, acte I). È di tutti, te compreso: nessun permesso da chiedere, per nessun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Cancellatelo dai vostri registri</dc:title>
  <dc:creator>Acto</dc:creator>
  <cp:keywords>Satira  ·  Scena a due  ·  2 min  ·  Ruolo maschile  ·  Adulto  ·  Avanzato</cp:keywords>
  <dc:description>https://acto.re</dc:description>
  <dc:language>it</dc:language>
</cp:coreProperties>
</file>