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La tirata del naso</w:t>
      </w:r>
    </w:p>
    <w:p>
      <w:pPr>
        <w:pStyle w:val="ActoMeta"/>
      </w:pPr>
      <w:r>
        <w:t xml:space="preserve">Commedia  ·  Monologo  ·  3 min  ·  Ruolo maschile  ·  Adulto  ·  Avanzato</w:t>
      </w:r>
    </w:p>
    <w:p>
      <w:pPr>
        <w:pStyle w:val="ActoWho"/>
      </w:pPr>
      <w:r>
        <w:t xml:space="preserve">CYRANO</w:t>
      </w:r>
    </w:p>
    <w:p>
      <w:pPr>
        <w:pStyle w:val="ActoSaid"/>
      </w:pPr>
      <w:r>
        <w:t xml:space="preserve">Ah no! È un po’ corto, giovanotto! Si poteva dire… oh, Dio!… tante cose, insomma…</w:t>
      </w:r>
    </w:p>
    <w:p>
      <w:pPr>
        <w:pStyle w:val="ActoWho"/>
      </w:pPr>
      <w:r>
        <w:t xml:space="preserve">CYRANO</w:t>
      </w:r>
    </w:p>
    <w:p>
      <w:pPr>
        <w:pStyle w:val="ActoSaid"/>
      </w:pPr>
      <w:r>
        <w:t xml:space="preserve">Aggressivo: «Signore, se avessi un tale naso, dovrei amputarmelo all’istante!»</w:t>
      </w:r>
    </w:p>
    <w:p>
      <w:pPr>
        <w:pStyle w:val="ActoWho"/>
      </w:pPr>
      <w:r>
        <w:t xml:space="preserve">CYRANO</w:t>
      </w:r>
    </w:p>
    <w:p>
      <w:pPr>
        <w:pStyle w:val="ActoSaid"/>
      </w:pPr>
      <w:r>
        <w:t xml:space="preserve">Amichevole: «Ma deve immergersi nella vostra tazza! Per bere, fatevi fabbricare un boccale!»</w:t>
      </w:r>
    </w:p>
    <w:p>
      <w:pPr>
        <w:pStyle w:val="ActoWho"/>
      </w:pPr>
      <w:r>
        <w:t xml:space="preserve">CYRANO</w:t>
      </w:r>
    </w:p>
    <w:p>
      <w:pPr>
        <w:pStyle w:val="ActoSaid"/>
      </w:pPr>
      <w:r>
        <w:t xml:space="preserve">Descrittivo: «È una rocca!… un picco!… un capo! Che dico, un capo?… È una penisola!»</w:t>
      </w:r>
    </w:p>
    <w:p>
      <w:pPr>
        <w:pStyle w:val="ActoWho"/>
      </w:pPr>
      <w:r>
        <w:t xml:space="preserve">CYRANO</w:t>
      </w:r>
    </w:p>
    <w:p>
      <w:pPr>
        <w:pStyle w:val="ActoSaid"/>
      </w:pPr>
      <w:r>
        <w:t xml:space="preserve">Tenero: «Amate tanto gli uccelli da preoccuparvi, paternamente, di offrire questo posatoio alle loro zampette?»</w:t>
      </w:r>
    </w:p>
    <w:p>
      <w:pPr>
        <w:pStyle w:val="ActoWho"/>
      </w:pPr>
      <w:r>
        <w:t xml:space="preserve">CYRANO</w:t>
      </w:r>
    </w:p>
    <w:p>
      <w:pPr>
        <w:pStyle w:val="ActoSaid"/>
      </w:pPr>
      <w:r>
        <w:t xml:space="preserve">Ecco, all’incirca, mio caro, ciò che mi avreste detto se aveste un po’ di lettere e di spirito.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Cosa puoi farne</w:t>
      </w:r>
    </w:p>
    <w:p>
      <w:pPr>
        <w:pStyle w:val="ActoMeta"/>
      </w:pPr>
      <w:r>
        <w:t xml:space="preserve">Testo di dominio pubblico (Rostand : Cyrano de Bergerac, acte I). È di tutti, te compreso: nessun permesso da chiedere, per nessun uso.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La tirata del naso</dc:title>
  <dc:creator>Acto</dc:creator>
  <cp:keywords>Commedia  ·  Monologo  ·  3 min  ·  Ruolo maschile  ·  Adulto  ·  Avanzato</cp:keywords>
  <dc:description>https://acto.re</dc:description>
  <dc:language>it</dc:language>
</cp:coreProperties>
</file>