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chiamata</w:t>
      </w:r>
    </w:p>
    <w:p>
      <w:pPr>
        <w:pStyle w:val="ActoMeta"/>
      </w:pPr>
      <w:r>
        <w:t xml:space="preserve">Thriller  ·  Monologo  ·  2 min  ·  Ruolo femminile  ·  Adulto  ·  Intermedio</w:t>
      </w:r>
    </w:p>
    <w:p>
      <w:pPr>
        <w:pStyle w:val="ActoDida"/>
      </w:pPr>
      <w:r>
        <w:t xml:space="preserve">(Un appartamento, di sera. Parla piano, il telefono all’orecchio.)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ascoltami. Sono rientrata e la porta era chiusa. A doppia mandata. È questo il problema.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Perché io non chiudo mai a doppia mandata. Mai. Non è un gesto che mi appartiene.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Ci sono due tazze sullo scolapiatti. Pulite. Sai cosa vogliono dire due tazze pulite, a casa di qualcuno che vive solo?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dirmi di uscire. Se esco adesso, non lo saprò mai. Apro solo la camera.</w:t>
      </w:r>
    </w:p>
    <w:p>
      <w:pPr>
        <w:pStyle w:val="ActoDida"/>
      </w:pPr>
      <w:r>
        <w:t xml:space="preserve">(Posa la mano sulla maniglia. Si ferma.)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…Il cappotto grigio. Sulla sedia. Credevo di averlo perso un anno fa. È piegato. Io non piego mai niente.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l’ha restituito. È venuto a rimetterlo a posto.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Resta in linea. Qualunque cosa tu senta… resta in linea.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chiamata</dc:title>
  <dc:creator>Acto</dc:creator>
  <cp:keywords>Thriller  ·  Monologo  ·  2 min  ·  Ruolo femminile  ·  Adulto  ·  Intermedio</cp:keywords>
  <dc:description>https://acto.re</dc:description>
  <dc:language>it</dc:language>
</cp:coreProperties>
</file>