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Il vernissage</w:t>
      </w:r>
    </w:p>
    <w:p>
      <w:pPr>
        <w:pStyle w:val="ActoMeta"/>
      </w:pPr>
      <w:r>
        <w:t xml:space="preserve">Commedia  ·  Monologo  ·  1 min  ·  Senza marca di genere  ·  Adulto  ·  Principiante</w:t>
      </w:r>
    </w:p>
    <w:p>
      <w:pPr>
        <w:pStyle w:val="ActoDida"/>
      </w:pPr>
      <w:r>
        <w:t xml:space="preserve">(Una galleria d’arte. Qualcuno contempla un quadrato bianco.)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Magnifico. Assolutamente magnifico. Non capisco niente, ma con un’intensità rara.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Ciò che mi tocca, vede, è il vuoto. No, il pieno. Insomma, il vuoto pieno. È molto giapponese. O molto in ritardo con la consegna, non saprei ancora.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Mi hanno detto che è una critica al capitalismo. A dodicimila euro, direi: brillantemente argomentata.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Tra noi? Credo sia il muro. Credo che ammiriamo il muro e che il quadro sia caduto.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Ma non dica niente. Nell’arte, aver ragione troppo presto è il peggiore degli snobismi.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Il vernissage</dc:title>
  <dc:creator>Acto</dc:creator>
  <cp:keywords>Commedia  ·  Monologo  ·  1 min  ·  Senza marca di genere  ·  Adulto  ·  Principiante</cp:keywords>
  <dc:description>https://acto.re</dc:description>
  <dc:language>it</dc:language>
</cp:coreProperties>
</file>