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 bigliettini</w:t>
      </w:r>
    </w:p>
    <w:p>
      <w:pPr>
        <w:pStyle w:val="ActoMeta"/>
      </w:pPr>
      <w:r>
        <w:t xml:space="preserve">Commedia romantica  ·  Monologo  ·  1 min  ·  Ruolo femminile  ·  Giovane adulto  ·  Principiante</w:t>
      </w:r>
    </w:p>
    <w:p>
      <w:pPr>
        <w:pStyle w:val="ActoDida"/>
      </w:pPr>
      <w:r>
        <w:t xml:space="preserve">(Sul frigo, una colonna di bigliettini. Li legge, uno a uno.)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Il latte è tuo, non mio, sono solo educato. » …Firma i suoi post-it. Chi firma un post-it sul latte?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Questo: « Ho riparato la maniglia. Cigolava. Mi dispiaceva per te. » Dispiaceva. Per me. Per una maniglia.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ieri: « Ho lasciato la luce del corridoio. Nel caso tu rientri tardi. Non ringraziare me, ringrazia la lampadina. »</w:t>
      </w:r>
    </w:p>
    <w:p>
      <w:pPr>
        <w:pStyle w:val="ActoDida"/>
      </w:pPr>
      <w:r>
        <w:t xml:space="preserve">(Stacca l’ultimo. È più piccolo degli altri.)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Credo di cercare scuse per scrivere biglietti. Non c’è più niente da riparare in questa casa. Resti solo tu, con cui parlare. »</w:t>
      </w:r>
    </w:p>
    <w:p>
      <w:pPr>
        <w:pStyle w:val="ActoDida"/>
      </w:pPr>
      <w:r>
        <w:t xml:space="preserve">(Sorride, prende una penna.)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…Tocca a me attaccare il prossimo.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 bigliettini</dc:title>
  <dc:creator>Acto</dc:creator>
  <cp:keywords>Commedia romantica  ·  Monologo  ·  1 min  ·  Ruolo femminile  ·  Giovane adulto  ·  Principiante</cp:keywords>
  <dc:description>https://acto.re</dc:description>
  <dc:language>it</dc:language>
</cp:coreProperties>
</file>