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train de nuit</w:t>
      </w:r>
    </w:p>
    <w:p>
      <w:pPr>
        <w:pStyle w:val="ActoMeta"/>
      </w:pPr>
      <w:r>
        <w:t xml:space="preserve">Fantastique  ·  Scène à 3  ·  4 min  ·  Rôle féminin  ·  Adulte  ·  Avancé</w:t>
      </w:r>
    </w:p>
    <w:p>
      <w:pPr>
        <w:pStyle w:val="ActoDida"/>
      </w:pPr>
      <w:r>
        <w:t xml:space="preserve">(Un compartiment de train de nuit. Trois inconnus. Le contrôleur poinçonne, sans regarder les billets.)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Billets. …Non, gardez-les. Ils sont tous valables. Ils le sont toujours, sur ce train.</w:t>
      </w:r>
    </w:p>
    <w:p>
      <w:pPr>
        <w:pStyle w:val="ActoWho"/>
      </w:pPr>
      <w:r>
        <w:t xml:space="preserve">ROMÉE</w:t>
      </w:r>
    </w:p>
    <w:p>
      <w:pPr>
        <w:pStyle w:val="ActoSaid"/>
      </w:pPr>
      <w:r>
        <w:t xml:space="preserve">On va où, exactement ? Il n’y a pas de nom sur les panneaux, dehors.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Terminus unique. Tout le monde descend au même endroit. Personne ne rate son arrêt, ici. C’est reposant, non ?</w:t>
      </w:r>
    </w:p>
    <w:p>
      <w:pPr>
        <w:pStyle w:val="ActoWho"/>
      </w:pPr>
      <w:r>
        <w:t xml:space="preserve">KAI</w:t>
      </w:r>
    </w:p>
    <w:p>
      <w:pPr>
        <w:pStyle w:val="ActoSaid"/>
      </w:pPr>
      <w:r>
        <w:t xml:space="preserve">J’étais à l’hôpital, avant de monter. Je me souviens des machines. Puis d’un couloir. Puis de ce quai.</w:t>
      </w:r>
    </w:p>
    <w:p>
      <w:pPr>
        <w:pStyle w:val="ActoWho"/>
      </w:pPr>
      <w:r>
        <w:t xml:space="preserve">ROMÉE</w:t>
      </w:r>
    </w:p>
    <w:p>
      <w:pPr>
        <w:pStyle w:val="ActoSaid"/>
      </w:pPr>
      <w:r>
        <w:t xml:space="preserve">Moi, la route mouillée. Les phares. Et après, plus rien, jusqu’à ce compartiment.</w:t>
      </w:r>
    </w:p>
    <w:p>
      <w:pPr>
        <w:pStyle w:val="ActoDida"/>
      </w:pPr>
      <w:r>
        <w:t xml:space="preserve">(Un silence. Chacun comprend, l’un après l’autre, ce que les autres ont déjà compris.)</w:t>
      </w:r>
    </w:p>
    <w:p>
      <w:pPr>
        <w:pStyle w:val="ActoWho"/>
      </w:pPr>
      <w:r>
        <w:t xml:space="preserve">KAI</w:t>
      </w:r>
    </w:p>
    <w:p>
      <w:pPr>
        <w:pStyle w:val="ActoSaid"/>
      </w:pPr>
      <w:r>
        <w:t xml:space="preserve">…On est tous montés la même nuit, c’est ça.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La même nuit, oui. Vous n’êtes pas seuls. Personne ne fait ce voyage seul. C’est la seule règle vraiment gentille du monde. Installez-vous. Je repasse au terminus.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train de nuit</dc:title>
  <dc:creator>Acto</dc:creator>
  <cp:keywords>Fantastique  ·  Scène à 3  ·  4 min  ·  Rôle féminin  ·  Adulte  ·  Avancé</cp:keywords>
  <dc:description>https://acto.re</dc:description>
  <dc:language>fr</dc:language>
</cp:coreProperties>
</file>