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mauvais numéro</w:t>
      </w:r>
    </w:p>
    <w:p>
      <w:pPr>
        <w:pStyle w:val="ActoMeta"/>
      </w:pPr>
      <w:r>
        <w:t xml:space="preserve">Comédie romantique  ·  Scène à deux  ·  2 min  ·  Rôle féminin  ·  Jeune adulte  ·  Débutant</w:t>
      </w:r>
    </w:p>
    <w:p>
      <w:pPr>
        <w:pStyle w:val="ActoDida"/>
      </w:pPr>
      <w:r>
        <w:t xml:space="preserve">(Deux personnes, chacune de son côté, lisent à voix haute les messages qu’elles s’envoient.)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« Salut Doudou, j’ai réservé pour ce soir 20 h, mets la belle chemise. »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« Bonjour. Je ne suis pas Doudou. Mais je note que vous avez de belles chemises. »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« …Oh non. Pardon. Mauvais numéro. C’est très gênant. »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« Un peu. Surtout pour Doudou, qui va poireauter à 20 h en belle chemise. »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« Vous avez raison. Je devrais le prévenir. »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« Ou alors vous y allez quand même. J’ai un créneau. Et déjà toutes les infos : 20 h, belle chemise. »</w:t>
      </w:r>
    </w:p>
    <w:p>
      <w:pPr>
        <w:pStyle w:val="ActoDida"/>
      </w:pPr>
      <w:r>
        <w:t xml:space="preserve">(Un temps. Les trois petits points qui clignotent.)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« …Doudou n’existe pas, en fait. Je m’entraînais à inviter quelqu’un. Vous venez de rendre l’entraînement inutile. »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« Alors 20 h. J’apporte la belle chemise. La mienne. »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mauvais numéro</dc:title>
  <dc:creator>Acto</dc:creator>
  <cp:keywords>Comédie romantique  ·  Scène à deux  ·  2 min  ·  Rôle féminin  ·  Jeune adulte  ·  Débutant</cp:keywords>
  <dc:description>https://acto.re</dc:description>
  <dc:language>fr</dc:language>
</cp:coreProperties>
</file>