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Le douzième juré</w:t>
      </w:r>
    </w:p>
    <w:p>
      <w:pPr>
        <w:pStyle w:val="ActoMeta"/>
      </w:pPr>
      <w:r>
        <w:t xml:space="preserve">Thriller  ·  Scène à 3  ·  4 min  ·  Rôle féminin  ·  Adulte  ·  Avancé</w:t>
      </w:r>
    </w:p>
    <w:p>
      <w:pPr>
        <w:pStyle w:val="ActoDida"/>
      </w:pPr>
      <w:r>
        <w:t xml:space="preserve">(Une salle de délibération. Onze jurés sont sortis fumer. Trois restent.)</w:t>
      </w:r>
    </w:p>
    <w:p>
      <w:pPr>
        <w:pStyle w:val="ActoWho"/>
      </w:pPr>
      <w:r>
        <w:t xml:space="preserve">LE PRÉSIDENT</w:t>
      </w:r>
    </w:p>
    <w:p>
      <w:pPr>
        <w:pStyle w:val="ActoSaid"/>
      </w:pPr>
      <w:r>
        <w:t xml:space="preserve">On est à onze contre un. Vous seul votez « coupable », Walter. Aidez-nous à comprendre.</w:t>
      </w:r>
    </w:p>
    <w:p>
      <w:pPr>
        <w:pStyle w:val="ActoWho"/>
      </w:pPr>
      <w:r>
        <w:t xml:space="preserve">WALTER</w:t>
      </w:r>
    </w:p>
    <w:p>
      <w:pPr>
        <w:pStyle w:val="ActoSaid"/>
      </w:pPr>
      <w:r>
        <w:t xml:space="preserve">Les preuves sont là. Le mobile, l’arme, l’heure. Cet homme est coupable. Qu’il paie.</w:t>
      </w:r>
    </w:p>
    <w:p>
      <w:pPr>
        <w:pStyle w:val="ActoWho"/>
      </w:pPr>
      <w:r>
        <w:t xml:space="preserve">MONA</w:t>
      </w:r>
    </w:p>
    <w:p>
      <w:pPr>
        <w:pStyle w:val="ActoSaid"/>
      </w:pPr>
      <w:r>
        <w:t xml:space="preserve">C’est étrange. Vous connaissez le dossier mieux que l’avocat. La marque du couteau, l’angle de la blessure… des choses qui n’ont pas été dites à l’audience.</w:t>
      </w:r>
    </w:p>
    <w:p>
      <w:pPr>
        <w:pStyle w:val="ActoWho"/>
      </w:pPr>
      <w:r>
        <w:t xml:space="preserve">WALTER</w:t>
      </w:r>
    </w:p>
    <w:p>
      <w:pPr>
        <w:pStyle w:val="ActoSaid"/>
      </w:pPr>
      <w:r>
        <w:t xml:space="preserve">J’ai lu la presse.</w:t>
      </w:r>
    </w:p>
    <w:p>
      <w:pPr>
        <w:pStyle w:val="ActoWho"/>
      </w:pPr>
      <w:r>
        <w:t xml:space="preserve">MONA</w:t>
      </w:r>
    </w:p>
    <w:p>
      <w:pPr>
        <w:pStyle w:val="ActoSaid"/>
      </w:pPr>
      <w:r>
        <w:t xml:space="preserve">La presse n’a pas parlé de l’angle. Personne n’en a parlé. Sauf celui qui tenait le couteau.</w:t>
      </w:r>
    </w:p>
    <w:p>
      <w:pPr>
        <w:pStyle w:val="ActoDida"/>
      </w:pPr>
      <w:r>
        <w:t xml:space="preserve">(Un temps. Le président reste très immobile.)</w:t>
      </w:r>
    </w:p>
    <w:p>
      <w:pPr>
        <w:pStyle w:val="ActoWho"/>
      </w:pPr>
      <w:r>
        <w:t xml:space="preserve">WALTER</w:t>
      </w:r>
    </w:p>
    <w:p>
      <w:pPr>
        <w:pStyle w:val="ActoSaid"/>
      </w:pPr>
      <w:r>
        <w:t xml:space="preserve">…Vous jouez à un jeu dangereux, madame.</w:t>
      </w:r>
    </w:p>
    <w:p>
      <w:pPr>
        <w:pStyle w:val="ActoWho"/>
      </w:pPr>
      <w:r>
        <w:t xml:space="preserve">MONA</w:t>
      </w:r>
    </w:p>
    <w:p>
      <w:pPr>
        <w:pStyle w:val="ActoSaid"/>
      </w:pPr>
      <w:r>
        <w:t xml:space="preserve">Non. Je délibère. Onze personnes veulent acquitter un innocent. Et une seule s’acharne à condamner à sa place. Je me demande simplement pourquoi.</w:t>
      </w:r>
    </w:p>
    <w:p>
      <w:pPr>
        <w:pStyle w:val="ActoWho"/>
      </w:pPr>
      <w:r>
        <w:t xml:space="preserve">LE PRÉSIDENT</w:t>
      </w:r>
    </w:p>
    <w:p>
      <w:pPr>
        <w:pStyle w:val="ActoSaid"/>
      </w:pPr>
      <w:r>
        <w:t xml:space="preserve">Rasseyez-vous, Walter. Et ne touchez plus à la porte.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 douzième juré</dc:title>
  <dc:creator>Acto</dc:creator>
  <cp:keywords>Thriller  ·  Scène à 3  ·  4 min  ·  Rôle féminin  ·  Adulte  ·  Avancé</cp:keywords>
  <dc:description>https://acto.re</dc:description>
  <dc:language>fr</dc:language>
</cp:coreProperties>
</file>