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conseil municipal</w:t>
      </w:r>
    </w:p>
    <w:p>
      <w:pPr>
        <w:pStyle w:val="ActoMeta"/>
      </w:pPr>
      <w:r>
        <w:t xml:space="preserve">Satirique  ·  Scène à 4  ·  4 min  ·  Rôle masculin  ·  Senior  ·  Intermédiaire</w:t>
      </w:r>
    </w:p>
    <w:p>
      <w:pPr>
        <w:pStyle w:val="ActoDida"/>
      </w:pPr>
      <w:r>
        <w:t xml:space="preserve">(Une salle municipale. Quatre élus autour d’une table. Une maquette de banc au centre.)</w:t>
      </w:r>
    </w:p>
    <w:p>
      <w:pPr>
        <w:pStyle w:val="ActoWho"/>
      </w:pPr>
      <w:r>
        <w:t xml:space="preserve">LE MAIRE</w:t>
      </w:r>
    </w:p>
    <w:p>
      <w:pPr>
        <w:pStyle w:val="ActoSaid"/>
      </w:pPr>
      <w:r>
        <w:t xml:space="preserve">Point sept : la couleur du nouveau banc de la place. Nous sommes réunis depuis, euh… deux heures.</w:t>
      </w:r>
    </w:p>
    <w:p>
      <w:pPr>
        <w:pStyle w:val="ActoWho"/>
      </w:pPr>
      <w:r>
        <w:t xml:space="preserve">GISÈLE</w:t>
      </w:r>
    </w:p>
    <w:p>
      <w:pPr>
        <w:pStyle w:val="ActoSaid"/>
      </w:pPr>
      <w:r>
        <w:t xml:space="preserve">Je maintiens : vert. Un banc vert, c’est la nature.</w:t>
      </w:r>
    </w:p>
    <w:p>
      <w:pPr>
        <w:pStyle w:val="ActoWho"/>
      </w:pPr>
      <w:r>
        <w:t xml:space="preserve">ROLAND</w:t>
      </w:r>
    </w:p>
    <w:p>
      <w:pPr>
        <w:pStyle w:val="ActoSaid"/>
      </w:pPr>
      <w:r>
        <w:t xml:space="preserve">Un banc vert sur une pelouse, on ne le voit plus. Les gens vont s’asseoir dans le vide.</w:t>
      </w:r>
    </w:p>
    <w:p>
      <w:pPr>
        <w:pStyle w:val="ActoWho"/>
      </w:pPr>
      <w:r>
        <w:t xml:space="preserve">DENISE</w:t>
      </w:r>
    </w:p>
    <w:p>
      <w:pPr>
        <w:pStyle w:val="ActoSaid"/>
      </w:pPr>
      <w:r>
        <w:t xml:space="preserve">Et tomber. Et nous attaquer. Vous voulez des procès, Gisèle ?</w:t>
      </w:r>
    </w:p>
    <w:p>
      <w:pPr>
        <w:pStyle w:val="ActoWho"/>
      </w:pPr>
      <w:r>
        <w:t xml:space="preserve">GISÈLE</w:t>
      </w:r>
    </w:p>
    <w:p>
      <w:pPr>
        <w:pStyle w:val="ActoSaid"/>
      </w:pPr>
      <w:r>
        <w:t xml:space="preserve">Alors bleu.</w:t>
      </w:r>
    </w:p>
    <w:p>
      <w:pPr>
        <w:pStyle w:val="ActoWho"/>
      </w:pPr>
      <w:r>
        <w:t xml:space="preserve">ROLAND</w:t>
      </w:r>
    </w:p>
    <w:p>
      <w:pPr>
        <w:pStyle w:val="ActoSaid"/>
      </w:pPr>
      <w:r>
        <w:t xml:space="preserve">Bleu, c’est triste. Un banc doit inviter à la joie.</w:t>
      </w:r>
    </w:p>
    <w:p>
      <w:pPr>
        <w:pStyle w:val="ActoWho"/>
      </w:pPr>
      <w:r>
        <w:t xml:space="preserve">LE MAIRE</w:t>
      </w:r>
    </w:p>
    <w:p>
      <w:pPr>
        <w:pStyle w:val="ActoSaid"/>
      </w:pPr>
      <w:r>
        <w:t xml:space="preserve">Peut-on voter sur « joie » ? Non. « Joie » n’est pas une couleur réglementaire.</w:t>
      </w:r>
    </w:p>
    <w:p>
      <w:pPr>
        <w:pStyle w:val="ActoWho"/>
      </w:pPr>
      <w:r>
        <w:t xml:space="preserve">DENISE</w:t>
      </w:r>
    </w:p>
    <w:p>
      <w:pPr>
        <w:pStyle w:val="ActoSaid"/>
      </w:pPr>
      <w:r>
        <w:t xml:space="preserve">Reportons. Créons une commission.</w:t>
      </w:r>
    </w:p>
    <w:p>
      <w:pPr>
        <w:pStyle w:val="ActoWho"/>
      </w:pPr>
      <w:r>
        <w:t xml:space="preserve">LE MAIRE</w:t>
      </w:r>
    </w:p>
    <w:p>
      <w:pPr>
        <w:pStyle w:val="ActoSaid"/>
      </w:pPr>
      <w:r>
        <w:t xml:space="preserve">Excellent. La « commission du banc ». Première réunion : jeudi. Ordre du jour : choisir la couleur du dossier de la commission.</w:t>
      </w:r>
    </w:p>
    <w:p>
      <w:pPr>
        <w:pStyle w:val="ActoDida"/>
      </w:pPr>
      <w:r>
        <w:t xml:space="preserve">(Tous hochent la tête, satisfaits. Le banc, lui, n’existe toujours pas.)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conseil municipal</dc:title>
  <dc:creator>Acto</dc:creator>
  <cp:keywords>Satirique  ·  Scène à 4  ·  4 min  ·  Rôle masculin  ·  Senior  ·  Intermédiaire</cp:keywords>
  <dc:description>https://acto.re</dc:description>
  <dc:language>fr</dc:language>
</cp:coreProperties>
</file>