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visite</w:t>
      </w:r>
    </w:p>
    <w:p>
      <w:pPr>
        <w:pStyle w:val="ActoMeta"/>
      </w:pPr>
      <w:r>
        <w:t xml:space="preserve">Fantastique  ·  Scène à deux  ·  3 min  ·  Rôle féminin  ·  Adulte  ·  Intermédiaire</w:t>
      </w:r>
    </w:p>
    <w:p>
      <w:pPr>
        <w:pStyle w:val="ActoDida"/>
      </w:pPr>
      <w:r>
        <w:t xml:space="preserve">(Une maison vide. L’agente ouvre les volets. La dame reste au centre de la pièce.)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Séjour traversant, parquet d’origine. La cheminée fonctionne, les anciens propriétaires ne s’en servaient plus.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Si. L’hiver. Le tirage se bloque quand le vent vient de la mer ; il faut entrouvrir la petite fenêtre de la cuisine.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…C’est exact. C’est dans le diagnostic. Vous avez déjà visité avec un confrère ?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La troisième marche du couloir, elle chante toujours ? Les enfants l’appelaient le rossignol. Ils sautaient par-dessus pour rentrer sans réveiller personne.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Madame… vous avez vécu ici.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Soixante ans. On m’a dit que je pouvais revenir voir. Une dernière fois. Avant les nouveaux.</w:t>
      </w:r>
    </w:p>
    <w:p>
      <w:pPr>
        <w:pStyle w:val="ActoWho"/>
      </w:pPr>
      <w:r>
        <w:t xml:space="preserve">AGENTE</w:t>
      </w:r>
    </w:p>
    <w:p>
      <w:pPr>
        <w:pStyle w:val="ActoSaid"/>
      </w:pPr>
      <w:r>
        <w:t xml:space="preserve">« On » ? Qui, la famille ? La maison est vide depuis la succession, personne ne…</w:t>
      </w:r>
    </w:p>
    <w:p>
      <w:pPr>
        <w:pStyle w:val="ActoDida"/>
      </w:pPr>
      <w:r>
        <w:t xml:space="preserve">(Quelque part, la troisième marche chante. Elles sont pourtant seules.)</w:t>
      </w:r>
    </w:p>
    <w:p>
      <w:pPr>
        <w:pStyle w:val="ActoWho"/>
      </w:pPr>
      <w:r>
        <w:t xml:space="preserve">LA DAME</w:t>
      </w:r>
    </w:p>
    <w:p>
      <w:pPr>
        <w:pStyle w:val="ActoSaid"/>
      </w:pPr>
      <w:r>
        <w:t xml:space="preserve">Ne vendez pas trop vite, mademoiselle. Laissez-lui le temps de dire au revoir. Elle a été très aimée, vous savez.</w:t>
      </w:r>
    </w:p>
    <w:p>
      <w:pPr>
        <w:pStyle w:val="ActoDida"/>
      </w:pPr>
      <w:r>
        <w:t xml:space="preserve">(L’agente baisse les yeux sur sa fiche : « Succession Herbin, propriétaire décédée en janvier. » Quand elle les relève, la pièce est vide. Dans la cuisine, la petite fenêtre est entrouverte.)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visite</dc:title>
  <dc:creator>Acto</dc:creator>
  <cp:keywords>Fantastique  ·  Scène à deux  ·  3 min  ·  Rôle féminin  ·  Adulte  ·  Intermédiaire</cp:keywords>
  <dc:description>https://acto.re</dc:description>
  <dc:language>fr</dc:language>
</cp:coreProperties>
</file>