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planque</w:t>
      </w:r>
    </w:p>
    <w:p>
      <w:pPr>
        <w:pStyle w:val="ActoMeta"/>
      </w:pPr>
      <w:r>
        <w:t xml:space="preserve">Thriller  ·  Scène à 3  ·  4 min  ·  Rôle féminin  ·  Adulte  ·  Intermédiaire</w:t>
      </w:r>
    </w:p>
    <w:p>
      <w:pPr>
        <w:pStyle w:val="ActoDida"/>
      </w:pPr>
      <w:r>
        <w:t xml:space="preserve">(Un garage fermé de l’intérieur. Trois chaises. Un sac de sport vide au milieu.)</w:t>
      </w:r>
    </w:p>
    <w:p>
      <w:pPr>
        <w:pStyle w:val="ActoWho"/>
      </w:pPr>
      <w:r>
        <w:t xml:space="preserve">ANA</w:t>
      </w:r>
    </w:p>
    <w:p>
      <w:pPr>
        <w:pStyle w:val="ActoSaid"/>
      </w:pPr>
      <w:r>
        <w:t xml:space="preserve">Le sac était plein à deux heures. Nous sommes trois. Personne n’est sorti.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Alors il est encore ici. Les billets ne s’évaporent pas.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Ou quelqu’un a rempli un deuxième sac pendant qu’on dormait. Je dis ça, je ne regarde personne.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Tu me regardes.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Le garage est petit.</w:t>
      </w:r>
    </w:p>
    <w:p>
      <w:pPr>
        <w:pStyle w:val="ActoWho"/>
      </w:pPr>
      <w:r>
        <w:t xml:space="preserve">ANA</w:t>
      </w:r>
    </w:p>
    <w:p>
      <w:pPr>
        <w:pStyle w:val="ActoSaid"/>
      </w:pPr>
      <w:r>
        <w:t xml:space="preserve">Autre chose. La police était dans la ruelle avant nous. Avant. Vous mesurez ce que ça veut dire ?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Que quelqu’un a parlé.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Ou que quelqu’un parle trop au café d’en face. N’est-ce pas, Victor ? Ta serveuse.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Répète.</w:t>
      </w:r>
    </w:p>
    <w:p>
      <w:pPr>
        <w:pStyle w:val="ActoWho"/>
      </w:pPr>
      <w:r>
        <w:t xml:space="preserve">ANA</w:t>
      </w:r>
    </w:p>
    <w:p>
      <w:pPr>
        <w:pStyle w:val="ActoSaid"/>
      </w:pPr>
      <w:r>
        <w:t xml:space="preserve">Stop.</w:t>
      </w:r>
    </w:p>
    <w:p>
      <w:pPr>
        <w:pStyle w:val="ActoDida"/>
      </w:pPr>
      <w:r>
        <w:t xml:space="preserve">(Un temps.)</w:t>
      </w:r>
    </w:p>
    <w:p>
      <w:pPr>
        <w:pStyle w:val="ActoWho"/>
      </w:pPr>
      <w:r>
        <w:t xml:space="preserve">ANA</w:t>
      </w:r>
    </w:p>
    <w:p>
      <w:pPr>
        <w:pStyle w:val="ActoSaid"/>
      </w:pPr>
      <w:r>
        <w:t xml:space="preserve">Le sac. La ruelle. Une seule personne ici n’était pas sur les photos de la police. Une seule que personne n’a vue pendant le partage.</w:t>
      </w:r>
    </w:p>
    <w:p>
      <w:pPr>
        <w:pStyle w:val="ActoDida"/>
      </w:pPr>
      <w:r>
        <w:t xml:space="preserve">(Les regards glissent lentement vers Sam.)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…Vous n’allez pas croire ce que je vais dire.</w:t>
      </w:r>
    </w:p>
    <w:p>
      <w:pPr>
        <w:pStyle w:val="ActoWho"/>
      </w:pPr>
      <w:r>
        <w:t xml:space="preserve">ANA</w:t>
      </w:r>
    </w:p>
    <w:p>
      <w:pPr>
        <w:pStyle w:val="ActoSaid"/>
      </w:pPr>
      <w:r>
        <w:t xml:space="preserve">Non. Mais dis-le quand même. On a toute la nuit.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planque</dc:title>
  <dc:creator>Acto</dc:creator>
  <cp:keywords>Thriller  ·  Scène à 3  ·  4 min  ·  Rôle féminin  ·  Adulte  ·  Intermédiaire</cp:keywords>
  <dc:description>https://acto.re</dc:description>
  <dc:language>fr</dc:language>
</cp:coreProperties>
</file>