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cour</w:t>
      </w:r>
    </w:p>
    <w:p>
      <w:pPr>
        <w:pStyle w:val="ActoMeta"/>
      </w:pPr>
      <w:r>
        <w:t xml:space="preserve">Drame  ·  Scène à 5  ·  3 min  ·  Rôle féminin  ·  Jeune adulte  ·  Avancé</w:t>
      </w:r>
    </w:p>
    <w:p>
      <w:pPr>
        <w:pStyle w:val="ActoDida"/>
      </w:pPr>
      <w:r>
        <w:t xml:space="preserve">(La cour. On attend le verdict du roi.)</w:t>
      </w:r>
    </w:p>
    <w:p>
      <w:pPr>
        <w:pStyle w:val="ActoWho"/>
      </w:pPr>
      <w:r>
        <w:t xml:space="preserve">LE ROI</w:t>
      </w:r>
    </w:p>
    <w:p>
      <w:pPr>
        <w:pStyle w:val="ActoSaid"/>
      </w:pPr>
      <w:r>
        <w:t xml:space="preserve">Le trône a ses raisons que le cœur ignore. J’unis deux royaumes, et non pas deux amants.</w:t>
      </w:r>
    </w:p>
    <w:p>
      <w:pPr>
        <w:pStyle w:val="ActoWho"/>
      </w:pPr>
      <w:r>
        <w:t xml:space="preserve">ISABELLE</w:t>
      </w:r>
    </w:p>
    <w:p>
      <w:pPr>
        <w:pStyle w:val="ActoSaid"/>
      </w:pPr>
      <w:r>
        <w:t xml:space="preserve">Sire, on marie mon nom ; mon âme, elle, résiste. Peut-on donner sa main en gardant tout le reste ?</w:t>
      </w:r>
    </w:p>
    <w:p>
      <w:pPr>
        <w:pStyle w:val="ActoWho"/>
      </w:pPr>
      <w:r>
        <w:t xml:space="preserve">DON CARLOS</w:t>
      </w:r>
    </w:p>
    <w:p>
      <w:pPr>
        <w:pStyle w:val="ActoSaid"/>
      </w:pPr>
      <w:r>
        <w:t xml:space="preserve">Qu’elle garde son âme, et me cède son rang. Je n’épouse pas un cœur : j’épouse un continent.</w:t>
      </w:r>
    </w:p>
    <w:p>
      <w:pPr>
        <w:pStyle w:val="ActoWho"/>
      </w:pPr>
      <w:r>
        <w:t xml:space="preserve">LA DUCHESSE</w:t>
      </w:r>
    </w:p>
    <w:p>
      <w:pPr>
        <w:pStyle w:val="ActoSaid"/>
      </w:pPr>
      <w:r>
        <w:t xml:space="preserve">Voilà parler en prince. L’amour est un luxe ; la paix, une nécessité qu’aucun soupir ne paie.</w:t>
      </w:r>
    </w:p>
    <w:p>
      <w:pPr>
        <w:pStyle w:val="ActoWho"/>
      </w:pPr>
      <w:r>
        <w:t xml:space="preserve">LE CONSEILLER</w:t>
      </w:r>
    </w:p>
    <w:p>
      <w:pPr>
        <w:pStyle w:val="ActoSaid"/>
      </w:pPr>
      <w:r>
        <w:t xml:space="preserve">Songez, Madame, au sang qu’un refus ferait couler. Un « oui » de votre bouche vaut mille armées rangées.</w:t>
      </w:r>
    </w:p>
    <w:p>
      <w:pPr>
        <w:pStyle w:val="ActoWho"/>
      </w:pPr>
      <w:r>
        <w:t xml:space="preserve">ISABELLE</w:t>
      </w:r>
    </w:p>
    <w:p>
      <w:pPr>
        <w:pStyle w:val="ActoSaid"/>
      </w:pPr>
      <w:r>
        <w:t xml:space="preserve">Ainsi l’on me demande, au nom de tous ces morts, d’en devenir une, vivante, pour l’exemple.</w:t>
      </w:r>
    </w:p>
    <w:p>
      <w:pPr>
        <w:pStyle w:val="ActoWho"/>
      </w:pPr>
      <w:r>
        <w:t xml:space="preserve">LE ROI</w:t>
      </w:r>
    </w:p>
    <w:p>
      <w:pPr>
        <w:pStyle w:val="ActoSaid"/>
      </w:pPr>
      <w:r>
        <w:t xml:space="preserve">Nul ne te tue, ma fille. On te demande un trône.</w:t>
      </w:r>
    </w:p>
    <w:p>
      <w:pPr>
        <w:pStyle w:val="ActoWho"/>
      </w:pPr>
      <w:r>
        <w:t xml:space="preserve">ISABELLE</w:t>
      </w:r>
    </w:p>
    <w:p>
      <w:pPr>
        <w:pStyle w:val="ActoSaid"/>
      </w:pPr>
      <w:r>
        <w:t xml:space="preserve">Un trône est un tombeau qu’on dore et qu’on habite. J’y monterai, mon roi. Mais qu’on n’attende de moi ni larme ni sourire : rien qu’une reine exacte.</w:t>
      </w:r>
    </w:p>
    <w:p>
      <w:pPr>
        <w:pStyle w:val="ActoDida"/>
      </w:pPr>
      <w:r>
        <w:t xml:space="preserve">(Elle tend la main à Don Carlos, sans le regarder.)</w:t>
      </w:r>
    </w:p>
    <w:p>
      <w:pPr>
        <w:pStyle w:val="ActoWho"/>
      </w:pPr>
      <w:r>
        <w:t xml:space="preserve">DON CARLOS</w:t>
      </w:r>
    </w:p>
    <w:p>
      <w:pPr>
        <w:pStyle w:val="ActoSaid"/>
      </w:pPr>
      <w:r>
        <w:t xml:space="preserve">… Je gagne un continent, et j’y serai plus seul qu’au premier jour du monde.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cour</dc:title>
  <dc:creator>Acto</dc:creator>
  <cp:keywords>Drame  ·  Scène à 5  ·  3 min  ·  Rôle féminin  ·  Jeune adulte  ·  Avancé</cp:keywords>
  <dc:description>https://acto.re</dc:description>
  <dc:language>fr</dc:language>
</cp:coreProperties>
</file>