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L’aveu</w:t>
      </w:r>
    </w:p>
    <w:p>
      <w:pPr>
        <w:pStyle w:val="ActoMeta"/>
      </w:pPr>
      <w:r>
        <w:t xml:space="preserve">Drame  ·  Scène à deux  ·  4 min  ·  Rôle féminin  ·  Adulte  ·  Intermédiaire</w:t>
      </w:r>
    </w:p>
    <w:p>
      <w:pPr>
        <w:pStyle w:val="ActoDida"/>
      </w:pPr>
      <w:r>
        <w:t xml:space="preserve">(Tard. La table n’est pas débarrassée. Julie tient son téléphone.)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J’ai eu ta sœur. Elle croyait que je savais.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Julie…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Elle croyait que je savais, Marc. Depuis quand tu sais ?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Ça change quoi, maintenant 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Depuis quand.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Mars. Je l’ai su en mars.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On a acheté la voiture en avril.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Je voulais pas gâcher…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On a fait un prêt en avril ! Tu m’as laissée signer.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J’allais trouver une solution. J’en trouve toujours.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Tu as laissé notre fille changer d’école « pour se rapprocher ». Tu savais qu’on déménagerait.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Je t’ai protégée.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Tu t’es protégé, toi. De mon regard. De cette conversation. De ce moment exact.</w:t>
      </w:r>
    </w:p>
    <w:p>
      <w:pPr>
        <w:pStyle w:val="ActoDida"/>
      </w:pPr>
      <w:r>
        <w:t xml:space="preserve">(Il ne répond pas.)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Le pire, ce n’est pas l’argent. C’est que pendant six mois, tu m’as regardée faire des projets en sachant qu’ils n’existaient pas.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J’avais honte.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La honte, c’est encore tourné vers toi. Tout est toujours tourné vers toi.</w:t>
      </w:r>
    </w:p>
    <w:p>
      <w:pPr>
        <w:pStyle w:val="ActoWho"/>
      </w:pPr>
      <w:r>
        <w:t xml:space="preserve">MARC</w:t>
      </w:r>
    </w:p>
    <w:p>
      <w:pPr>
        <w:pStyle w:val="ActoSaid"/>
      </w:pPr>
      <w:r>
        <w:t xml:space="preserve">Qu’est-ce que tu veux que je dise ?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Rien. C’est ça le problème. Il n’y a plus rien à dire que tu n’aurais pas dû dire en mars.</w:t>
      </w:r>
    </w:p>
    <w:p>
      <w:pPr>
        <w:pStyle w:val="ActoDida"/>
      </w:pPr>
      <w:r>
        <w:t xml:space="preserve">(Elle pose le téléphone, écran contre la table.)</w:t>
      </w:r>
    </w:p>
    <w:p>
      <w:pPr>
        <w:pStyle w:val="ActoWho"/>
      </w:pPr>
      <w:r>
        <w:t xml:space="preserve">JULIE</w:t>
      </w:r>
    </w:p>
    <w:p>
      <w:pPr>
        <w:pStyle w:val="ActoSaid"/>
      </w:pPr>
      <w:r>
        <w:t xml:space="preserve">On verra demain. Pas parce que je te pardonne. Parce que je suis trop fatiguée pour décider de te quitter ce soir.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L’aveu</dc:title>
  <dc:creator>Acto</dc:creator>
  <cp:keywords>Drame  ·  Scène à deux  ·  4 min  ·  Rôle féminin  ·  Adulte  ·  Intermédiaire</cp:keywords>
  <dc:description>https://acto.re</dc:description>
  <dc:language>fr</dc:language>
</cp:coreProperties>
</file>