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L’ascenseur</w:t>
      </w:r>
    </w:p>
    <w:p>
      <w:pPr>
        <w:pStyle w:val="ActoMeta"/>
      </w:pPr>
      <w:r>
        <w:t xml:space="preserve">Thriller  ·  Scène à deux  ·  3 min  ·  Rôle féminin  ·  Adulte  ·  Intermédiaire</w:t>
      </w:r>
    </w:p>
    <w:p>
      <w:pPr>
        <w:pStyle w:val="ActoDida"/>
      </w:pPr>
      <w:r>
        <w:t xml:space="preserve">(Un ascenseur bloqué entre deux étages. Lumière crue. Deux inconnus.)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Ne vous inquiétez pas. Ça arrive, dans ces vieux immeubles. Ils vont nous sortir.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Vous êtes calme.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J’ai l’habitude. Je viens souvent, ici. Au douzième. Chez une amie.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Il n’y a pas d’amie au douzième. Il n’y a que moi. Et je ne vous ai jamais vu.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Vous, non. Mais moi, je vous vois tous les jours. Depuis le café d’en face. Table du fond.</w:t>
      </w:r>
    </w:p>
    <w:p>
      <w:pPr>
        <w:pStyle w:val="ActoDida"/>
      </w:pPr>
      <w:r>
        <w:t xml:space="preserve">(Un temps. Elle recule d’un pas. Il n’y a nulle part où reculer.)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…C’est vous qui avez appuyé sur « stop », n’est-ce pas.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Il fallait bien qu’on se parle. Vous ne répondez jamais à mes lettres.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L’ascenseur</dc:title>
  <dc:creator>Acto</dc:creator>
  <cp:keywords>Thriller  ·  Scène à deux  ·  3 min  ·  Rôle féminin  ·  Adulte  ·  Intermédiaire</cp:keywords>
  <dc:description>https://acto.re</dc:description>
  <dc:language>fr</dc:language>
</cp:coreProperties>
</file>