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plan parfait</w:t>
      </w:r>
    </w:p>
    <w:p>
      <w:pPr>
        <w:pStyle w:val="ActoMeta"/>
      </w:pPr>
      <w:r>
        <w:t xml:space="preserve">Comédie  ·  Monologue  ·  2 min  ·  Sans marque de genre  ·  Jeune adulte  ·  Débutant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Laisse-moi t’expliquer, parce que raconté comme ça, dans le journal, ça paraît pire que ça n’était.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À la base, le plan était parfait. Je dis bien parfait. J’avais tout prévu : la bague dans le dessert, le violoniste payé, les parents qui attendaient dans la pièce d’à côté. Tout. Prévu.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 que je n’avais pas prévu, c’est que le serveur (un garçon charmant par ailleurs) apporte le dessert à la mauvaise table. Donc, techniquement, oui, j’ai demandé quelqu’un en mariage. Mais une dame de soixante-douze ans qui fêtait son anniversaire avec ses petits-enfants.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là, tu vois, un homme ordinaire aurait paniqué. Moi, non. J’ai gardé mon sang-froid. J’ai dit : « Madame, cette bague ne vous était pas destinée, mais permettez-moi de vous souhaiter un très joyeux anniversaire. » Avec panache. Un panache que je ne me connaissais pas.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problème, c’est qu’à ce moment-là, ma copine, la vraie, celle à qui la bague était destinée, a tout vu. Et elle a… mal interprété.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Donc, pour résumer : je suis célibataire, une dame de soixante-douze ans m’a embrassé sur les deux joues, et le violoniste a été payé pour rien.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le plan, je le maintiens, était parfait. C’est la réalité qui l’a mal exécuté.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plan parfait</dc:title>
  <dc:creator>Acto</dc:creator>
  <cp:keywords>Comédie  ·  Monologue  ·  2 min  ·  Sans marque de genre  ·  Jeune adulte  ·  Débutant</cp:keywords>
  <dc:description>https://acto.re</dc:description>
  <dc:language>fr</dc:language>
</cp:coreProperties>
</file>