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La chaise vide</w:t>
      </w:r>
    </w:p>
    <w:p>
      <w:pPr>
        <w:pStyle w:val="ActoMeta"/>
      </w:pPr>
      <w:r>
        <w:t xml:space="preserve">Drame  ·  Monologue  ·  2 min  ·  Rôle masculin  ·  Adulte  ·  Intermédiaire</w:t>
      </w:r>
    </w:p>
    <w:p>
      <w:pPr>
        <w:pStyle w:val="ActoWho"/>
      </w:pPr>
      <w:r>
        <w:t xml:space="preserve">MOI</w:t>
      </w:r>
    </w:p>
    <w:p>
      <w:pPr>
        <w:pStyle w:val="ActoSaid"/>
      </w:pPr>
      <w:r>
        <w:t xml:space="preserve">Tu vois cette chaise ? Personne ne s’y assied plus. Mais moi, chaque soir, je mets le couvert. Deux assiettes. Comme avant.</w:t>
      </w:r>
    </w:p>
    <w:p>
      <w:pPr>
        <w:pStyle w:val="ActoWho"/>
      </w:pPr>
      <w:r>
        <w:t xml:space="preserve">MOI</w:t>
      </w:r>
    </w:p>
    <w:p>
      <w:pPr>
        <w:pStyle w:val="ActoSaid"/>
      </w:pPr>
      <w:r>
        <w:t xml:space="preserve">Je sais. Tu me dirais d’arrêter. Que ça ne sert à rien. Que les morts n’ont pas faim et que les vivants doivent manger. Tu avais toujours raison, c’était insupportable.</w:t>
      </w:r>
    </w:p>
    <w:p>
      <w:pPr>
        <w:pStyle w:val="ActoWho"/>
      </w:pPr>
      <w:r>
        <w:t xml:space="preserve">MOI</w:t>
      </w:r>
    </w:p>
    <w:p>
      <w:pPr>
        <w:pStyle w:val="ActoSaid"/>
      </w:pPr>
      <w:r>
        <w:t xml:space="preserve">Le pire, ce n’est pas ton absence. C’est tout ce que je découvre sur toi maintenant que tu n’es plus là pour te défendre. Les gens parlent. Ils croient me consoler. Ils me rendent étranger l’homme avec qui j’ai vécu vingt ans.</w:t>
      </w:r>
    </w:p>
    <w:p>
      <w:pPr>
        <w:pStyle w:val="ActoWho"/>
      </w:pPr>
      <w:r>
        <w:t xml:space="preserve">MOI</w:t>
      </w:r>
    </w:p>
    <w:p>
      <w:pPr>
        <w:pStyle w:val="ActoSaid"/>
      </w:pPr>
      <w:r>
        <w:t xml:space="preserve">J’ai gardé ta veste. Elle sent encore un peu. De moins en moins. Un jour elle ne sentira plus rien, et ce jour-là, je crois que je te perdrai vraiment.</w:t>
      </w:r>
    </w:p>
    <w:p>
      <w:pPr>
        <w:pStyle w:val="ActoWho"/>
      </w:pPr>
      <w:r>
        <w:t xml:space="preserve">MOI</w:t>
      </w:r>
    </w:p>
    <w:p>
      <w:pPr>
        <w:pStyle w:val="ActoSaid"/>
      </w:pPr>
      <w:r>
        <w:t xml:space="preserve">Alors je repousse ce jour. Je ne lave pas la veste. Je mets deux assiettes. Je te parle. Et si c’est ça, être fou, alors d’accord : je préfère être fou avec toi que raisonnable sans toi.</w:t>
      </w:r>
    </w:p>
    <w:p>
      <w:pPr>
        <w:pStyle w:val="ActoWho"/>
      </w:pPr>
      <w:r>
        <w:t xml:space="preserve">MOI</w:t>
      </w:r>
    </w:p>
    <w:p>
      <w:pPr>
        <w:pStyle w:val="ActoSaid"/>
      </w:pPr>
      <w:r>
        <w:t xml:space="preserve">Mais ce soir… ce soir je vais ranger la deuxième assiette. Une seule fois. Pour voir. Pour voir si je tiens debout. Juste pour voir.</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La chaise vide</dc:title>
  <dc:creator>Acto</dc:creator>
  <cp:keywords>Drame  ·  Monologue  ·  2 min  ·  Rôle masculin  ·  Adulte  ·  Intermédiaire</cp:keywords>
  <dc:description>https://acto.re</dc:description>
  <dc:language>fr</dc:language>
</cp:coreProperties>
</file>