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Ser o no ser</w:t>
      </w:r>
    </w:p>
    <w:p>
      <w:pPr>
        <w:pStyle w:val="ActoMeta"/>
      </w:pPr>
      <w:r>
        <w:t xml:space="preserve">Drama  ·  Monólogo  ·  2 min  ·  Papel masculino  ·  Joven adulto  ·  Avanzado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Ser, o no ser: esa es la cuestión.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¿Cuál es más digno para el alma: sufrir los golpes y flechas de la injusta fortuna,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o tomar las armas contra un mar de adversidades y, oponiéndose, ponerles fin?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Morir: dormir; nada más; y con un sueño decir que acabamos con las penas del corazón y los mil quebrantos que hereda la carne.</w:t>
      </w:r>
    </w:p>
    <w:p>
      <w:pPr>
        <w:pStyle w:val="ActoWho"/>
      </w:pPr>
      <w:r>
        <w:t xml:space="preserve">HAMLET</w:t>
      </w:r>
    </w:p>
    <w:p>
      <w:pPr>
        <w:pStyle w:val="ActoSaid"/>
      </w:pPr>
      <w:r>
        <w:t xml:space="preserve">Morir, dormir; dormir: tal vez soñar: ahí está el tropiezo.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de dominio público (Shakespeare : Hamlet, acte III). Es de todos, tú incluido: ningún permiso que pedir, para ningún uso.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Ser o no ser</dc:title>
  <dc:creator>Acto</dc:creator>
  <cp:keywords>Drama  ·  Monólogo  ·  2 min  ·  Papel masculino  ·  Joven adulto  ·  Avanzado</cp:keywords>
  <dc:description>https://acto.re</dc:description>
  <dc:language>es</dc:language>
</cp:coreProperties>
</file>