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Lo llevo bien</w:t>
      </w:r>
    </w:p>
    <w:p>
      <w:pPr>
        <w:pStyle w:val="ActoMeta"/>
      </w:pPr>
      <w:r>
        <w:t xml:space="preserve">Comedia  ·  Monólogo  ·  2 min  ·  Sin marca de género  ·  Joven adulto  ·  Principiante</w:t>
      </w:r>
    </w:p>
    <w:p>
      <w:pPr>
        <w:pStyle w:val="ActoWho"/>
      </w:pPr>
      <w:r>
        <w:t xml:space="preserve">MOI</w:t>
      </w:r>
    </w:p>
    <w:p>
      <w:pPr>
        <w:pStyle w:val="ActoSaid"/>
      </w:pPr>
      <w:r>
        <w:t xml:space="preserve">Todo bien. Lo llevo. Lo llevo perfectamente. Mira cómo lo llevo.</w:t>
      </w:r>
    </w:p>
    <w:p>
      <w:pPr>
        <w:pStyle w:val="ActoWho"/>
      </w:pPr>
      <w:r>
        <w:t xml:space="preserve">MOI</w:t>
      </w:r>
    </w:p>
    <w:p>
      <w:pPr>
        <w:pStyle w:val="ActoSaid"/>
      </w:pPr>
      <w:r>
        <w:t xml:space="preserve">Bueno, técnicamente, antes he llorado en el pasillo de los congelados. Delante de los guisantes. Ni siquiera sé por qué los guisantes. Pero son cosas que le pasan a la gente que lo lleva bien.</w:t>
      </w:r>
    </w:p>
    <w:p>
      <w:pPr>
        <w:pStyle w:val="ActoWho"/>
      </w:pPr>
      <w:r>
        <w:t xml:space="preserve">MOI</w:t>
      </w:r>
    </w:p>
    <w:p>
      <w:pPr>
        <w:pStyle w:val="ActoSaid"/>
      </w:pPr>
      <w:r>
        <w:t xml:space="preserve">El problema es que todo el mundo me ve «fuerte». «Tú bien, tú eres fuerte.» ¿Sabéis lo que significa ser «el fuerte»? Significa que nadie te pregunta nunca cómo estás, porque la respuesta ya está decidida.</w:t>
      </w:r>
    </w:p>
    <w:p>
      <w:pPr>
        <w:pStyle w:val="ActoWho"/>
      </w:pPr>
      <w:r>
        <w:t xml:space="preserve">MOI</w:t>
      </w:r>
    </w:p>
    <w:p>
      <w:pPr>
        <w:pStyle w:val="ActoSaid"/>
      </w:pPr>
      <w:r>
        <w:t xml:space="preserve">Así que sonrío, hago bromas, cargo las cajas de los demás en las mudanzas, y por la noche vuelvo a casa y miro el techo preguntándome quién, exactamente, carga las mías.</w:t>
      </w:r>
    </w:p>
    <w:p>
      <w:pPr>
        <w:pStyle w:val="ActoWho"/>
      </w:pPr>
      <w:r>
        <w:t xml:space="preserve">MOI</w:t>
      </w:r>
    </w:p>
    <w:p>
      <w:pPr>
        <w:pStyle w:val="ActoSaid"/>
      </w:pPr>
      <w:r>
        <w:t xml:space="preserve">Pero bueno. Estoy bien. Lo llevo. Solo… solo necesito que alguien me diga que vale, que puedo soltar la caja dos minutos. Solo dos minutos. Luego la vuelvo a coger, prometido.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Lo llevo bien</dc:title>
  <dc:creator>Acto</dc:creator>
  <cp:keywords>Comedia  ·  Monólogo  ·  2 min  ·  Sin marca de género  ·  Joven adulto  ·  Principiante</cp:keywords>
  <dc:description>https://acto.re</dc:description>
  <dc:language>es</dc:language>
</cp:coreProperties>
</file>