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La silla vacía</w:t>
      </w:r>
    </w:p>
    <w:p>
      <w:pPr>
        <w:pStyle w:val="ActoMeta"/>
      </w:pPr>
      <w:r>
        <w:t xml:space="preserve">Drama  ·  Monólogo  ·  2 min  ·  Papel masculino  ·  Adulto  ·  Intermedio</w:t>
      </w:r>
    </w:p>
    <w:p>
      <w:pPr>
        <w:pStyle w:val="ActoWho"/>
      </w:pPr>
      <w:r>
        <w:t xml:space="preserve">MOI</w:t>
      </w:r>
    </w:p>
    <w:p>
      <w:pPr>
        <w:pStyle w:val="ActoSaid"/>
      </w:pPr>
      <w:r>
        <w:t xml:space="preserve">¿Ves esa silla? Ya no se sienta nadie ahí. Y yo, cada noche, pongo la mesa. Dos platos. Como siempre.</w:t>
      </w:r>
    </w:p>
    <w:p>
      <w:pPr>
        <w:pStyle w:val="ActoWho"/>
      </w:pPr>
      <w:r>
        <w:t xml:space="preserve">MOI</w:t>
      </w:r>
    </w:p>
    <w:p>
      <w:pPr>
        <w:pStyle w:val="ActoSaid"/>
      </w:pPr>
      <w:r>
        <w:t xml:space="preserve">Lo sé. Tú me dirías que pare. Que no sirve de nada. Que los muertos no tienen hambre y los vivos tienen que comer. Siempre tenías razón, era insoportable.</w:t>
      </w:r>
    </w:p>
    <w:p>
      <w:pPr>
        <w:pStyle w:val="ActoWho"/>
      </w:pPr>
      <w:r>
        <w:t xml:space="preserve">MOI</w:t>
      </w:r>
    </w:p>
    <w:p>
      <w:pPr>
        <w:pStyle w:val="ActoSaid"/>
      </w:pPr>
      <w:r>
        <w:t xml:space="preserve">Lo peor no es tu ausencia. Es todo lo que descubro de ti ahora que ya no estás para defenderte. La gente habla. Creen que me consuelan. Me vuelven extraño al hombre con el que viví veinte años.</w:t>
      </w:r>
    </w:p>
    <w:p>
      <w:pPr>
        <w:pStyle w:val="ActoWho"/>
      </w:pPr>
      <w:r>
        <w:t xml:space="preserve">MOI</w:t>
      </w:r>
    </w:p>
    <w:p>
      <w:pPr>
        <w:pStyle w:val="ActoSaid"/>
      </w:pPr>
      <w:r>
        <w:t xml:space="preserve">Me quedé con tu chaqueta. Todavía huele un poco. Cada vez menos. Un día no olerá a nada, y ese día, creo, te perderé de verdad.</w:t>
      </w:r>
    </w:p>
    <w:p>
      <w:pPr>
        <w:pStyle w:val="ActoWho"/>
      </w:pPr>
      <w:r>
        <w:t xml:space="preserve">MOI</w:t>
      </w:r>
    </w:p>
    <w:p>
      <w:pPr>
        <w:pStyle w:val="ActoSaid"/>
      </w:pPr>
      <w:r>
        <w:t xml:space="preserve">Así que aplazo ese día. No lavo la chaqueta. Pongo dos platos. Te hablo. Y si eso es estar loco, pues muy bien: prefiero estar loco contigo que cuerdo sin ti.</w:t>
      </w:r>
    </w:p>
    <w:p>
      <w:pPr>
        <w:pStyle w:val="ActoWho"/>
      </w:pPr>
      <w:r>
        <w:t xml:space="preserve">MOI</w:t>
      </w:r>
    </w:p>
    <w:p>
      <w:pPr>
        <w:pStyle w:val="ActoSaid"/>
      </w:pPr>
      <w:r>
        <w:t xml:space="preserve">Pero esta noche… esta noche voy a guardar el segundo plato. Una sola vez. Por ver. Por ver si me sostengo. Solo por ver.</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La silla vacía</dc:title>
  <dc:creator>Acto</dc:creator>
  <cp:keywords>Drama  ·  Monólogo  ·  2 min  ·  Papel masculino  ·  Adulto  ·  Intermedio</cp:keywords>
  <dc:description>https://acto.re</dc:description>
  <dc:language>es</dc:language>
</cp:coreProperties>
</file>