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reina</w:t>
      </w:r>
    </w:p>
    <w:p>
      <w:pPr>
        <w:pStyle w:val="ActoMeta"/>
      </w:pPr>
      <w:r>
        <w:t xml:space="preserve">Drama  ·  Monólogo  ·  3 min  ·  Papel femenino  ·  Adulto  ·  Avanzado</w:t>
      </w:r>
    </w:p>
    <w:p>
      <w:pPr>
        <w:pStyle w:val="ActoDida"/>
      </w:pPr>
      <w:r>
        <w:t xml:space="preserve">(Una sala del trono, vacía. Una mujer permanece de pie, sola.)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 fueron como se deja una sala donde la lámpara acaba de morir. Sin ruido. Sin una mirada para la lámpara.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Reiné veinte años. Veinte años decidiendo quién comía, quién esperaba, quién vivía.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esta mañana, un muchacho al que hice nombrar me dijo «Señora» en vez de «Majestad». Una palabra. Todo un reinado cabe en una palabra que se retira.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 cree que el poder es la corona. No. Es el silencio de los demás cuando entras. Ese silencio ya no lo oigo.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Mis consejeros ya pesan mi nombre como se pesa una carne que se echa a perder.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Firmé indultos. Firmé muertes. Las dos con la misma tinta, con la misma mano que no temblaba.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 nadie me hable de arrepentimiento. El arrepentimiento es el lujo de quienes nunca tuvieron que elegir.</w:t>
      </w:r>
    </w:p>
    <w:p>
      <w:pPr>
        <w:pStyle w:val="ActoDida"/>
      </w:pPr>
      <w:r>
        <w:t xml:space="preserve">(Posa la mano sobre el trono, sin sentarse.)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me sentaré. Sentarme ahora sería mendigar el sitio una última vez.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Saldré por la puerta grande. Erguida. Para que recuerden que no me derribaron. Bajé yo.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si la Historia quiere olvidarme, que lo intente. Escribí demasiadas páginas con su sangre para que pase fácil.</w:t>
      </w:r>
    </w:p>
    <w:p>
      <w:pPr>
        <w:pStyle w:val="ActoDida"/>
      </w:pPr>
      <w:r>
        <w:t xml:space="preserve">(Abandona la sala sin volverse.)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reina</dc:title>
  <dc:creator>Acto</dc:creator>
  <cp:keywords>Drama  ·  Monólogo  ·  3 min  ·  Papel femenino  ·  Adulto  ·  Avanzado</cp:keywords>
  <dc:description>https://acto.re</dc:description>
  <dc:language>es</dc:language>
</cp:coreProperties>
</file>