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llamada</w:t>
      </w:r>
    </w:p>
    <w:p>
      <w:pPr>
        <w:pStyle w:val="ActoMeta"/>
      </w:pPr>
      <w:r>
        <w:t xml:space="preserve">Thriller  ·  Monólogo  ·  2 min  ·  Papel femenino  ·  Adulto  ·  Intermedio</w:t>
      </w:r>
    </w:p>
    <w:p>
      <w:pPr>
        <w:pStyle w:val="ActoDida"/>
      </w:pPr>
      <w:r>
        <w:t xml:space="preserve">(Un piso, de noche. Habla bajo, con el teléfono en la oreja.)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No, escúchame. Llegué a casa y la puerta estaba cerrada. Con dos vueltas de llave. Ese es el problema.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Porque yo nunca cierro con dos vueltas. Nunca. No es un gesto que tenga.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Hay dos tazas en el escurridor. Limpias. ¿Sabes lo que significan dos tazas limpias en casa de alguien que vive solo?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 me digas que salga. Si salgo ahora, no lo sabré nunca. Solo voy a abrir el dormitorio.</w:t>
      </w:r>
    </w:p>
    <w:p>
      <w:pPr>
        <w:pStyle w:val="ActoDida"/>
      </w:pPr>
      <w:r>
        <w:t xml:space="preserve">(Pone la mano en el picaporte. Se detiene.)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…El abrigo gris. En la silla. Creía que lo había perdido hace un año. Está doblado. Yo nunca doblo nada.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 lo devolvió. Vino a dejarlo en su sitio.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No cuelgues. Oigas lo que oigas… no cuelgues.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llamada</dc:title>
  <dc:creator>Acto</dc:creator>
  <cp:keywords>Thriller  ·  Monólogo  ·  2 min  ·  Papel femenino  ·  Adulto  ·  Intermedio</cp:keywords>
  <dc:description>https://acto.re</dc:description>
  <dc:language>es</dc:language>
</cp:coreProperties>
</file>