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buzón de voz</w:t>
      </w:r>
    </w:p>
    <w:p>
      <w:pPr>
        <w:pStyle w:val="ActoMeta"/>
      </w:pPr>
      <w:r>
        <w:t xml:space="preserve">Comedia romántica  ·  Monólogo  ·  2 min  ·  Papel femenino  ·  Joven adulto  ·  Principiante</w:t>
      </w:r>
    </w:p>
    <w:p>
      <w:pPr>
        <w:pStyle w:val="ActoDida"/>
      </w:pPr>
      <w:r>
        <w:t xml:space="preserve">(Un teléfono en la oreja. Habla rápido, cada vez más rápido.)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Hola, soy yo. Bueno, « yo »: reconocerás mi voz, espero, si no este mensaje es muy incómodo. En fin.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Quería preguntarte si… algún día… tipo pronto… o no, sin ninguna presión… querrías tomar algo. Un café. O no un café. Lo que bebas tú.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doy cuenta de que no sé qué bebes. Igual ese es el verdadero problema. Haría falta una primera cita solo para eso.</w:t>
      </w:r>
    </w:p>
    <w:p>
      <w:pPr>
        <w:pStyle w:val="ActoDida"/>
      </w:pPr>
      <w:r>
        <w:t xml:space="preserve">(Una pausa. Cierra los ojos.)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Para borrar este mensaje, pulse almohadilla. …¿Dónde está la almohadilla? ¿DÓNDE ESTÁ LA…</w:t>
      </w:r>
    </w:p>
    <w:p>
      <w:pPr>
        <w:pStyle w:val="ActoDida"/>
      </w:pPr>
      <w:r>
        <w:t xml:space="preserve">(Pitido. Demasiado tarde.)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está. Al menos ahora está decidido por mí.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buzón de voz</dc:title>
  <dc:creator>Acto</dc:creator>
  <cp:keywords>Comedia romántica  ·  Monólogo  ·  2 min  ·  Papel femenino  ·  Joven adulto  ·  Principiante</cp:keywords>
  <dc:description>https://acto.re</dc:description>
  <dc:language>es</dc:language>
</cp:coreProperties>
</file>