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Las indicaciones</w:t>
      </w:r>
    </w:p>
    <w:p>
      <w:pPr>
        <w:pStyle w:val="ActoMeta"/>
      </w:pPr>
      <w:r>
        <w:t xml:space="preserve">Comedia  ·  Escena para dos  ·  2 min  ·  Papel femenino  ·  Adulto  ·  Principiante</w:t>
      </w:r>
    </w:p>
    <w:p>
      <w:pPr>
        <w:pStyle w:val="ActoDida"/>
      </w:pPr>
      <w:r>
        <w:t xml:space="preserve">(Un cruce. Jo y Mya, preguntados por un transeúnte, señalan en dos direcciones opuestas.)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Todo recto. Va todo recto, segundo semáforo, a la izquierda.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No. Que no. A la izquierda es dirección prohibida, va a dar vueltas toda su vida.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No es dirección prohibida, es dirección prohibida SALVO residentes.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No es residente. Míralo. Tiene una maleta con ruedas y cara de esperanza.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Vale. Pues da la vuelta por la plaza.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La plaza está en obras desde marzo.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…¿Desde marzo? A mí nadie me cuenta nada.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Señor, lo más fácil: vuelva a coger el metro. Ya casi ha llegado; de hecho, no tenía que haber salido.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Las indicaciones</dc:title>
  <dc:creator>Acto</dc:creator>
  <cp:keywords>Comedia  ·  Escena para dos  ·  2 min  ·  Papel femenino  ·  Adulto  ·  Principiante</cp:keywords>
  <dc:description>https://acto.re</dc:description>
  <dc:language>es</dc:language>
</cp:coreProperties>
</file>