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nota</w:t>
      </w:r>
    </w:p>
    <w:p>
      <w:pPr>
        <w:pStyle w:val="ActoMeta"/>
      </w:pPr>
      <w:r>
        <w:t xml:space="preserve">Comedia romántica  ·  Escena para dos  ·  1 min  ·  Papel femenino  ·  Adulto  ·  Avanzado</w:t>
      </w:r>
    </w:p>
    <w:p>
      <w:pPr>
        <w:pStyle w:val="ActoDida"/>
      </w:pPr>
      <w:r>
        <w:t xml:space="preserve">(Dorante sostiene una nota arrugada que acaba de sorprender.)</w:t>
      </w:r>
    </w:p>
    <w:p>
      <w:pPr>
        <w:pStyle w:val="ActoWho"/>
      </w:pPr>
      <w:r>
        <w:t xml:space="preserve">DORANTE</w:t>
      </w:r>
    </w:p>
    <w:p>
      <w:pPr>
        <w:pStyle w:val="ActoSaid"/>
      </w:pPr>
      <w:r>
        <w:t xml:space="preserve">Esta nota, bajo vuestros dedos, temblaba como una confesión. ¿A quién escribíais, señora, con tal fuego?</w:t>
      </w:r>
    </w:p>
    <w:p>
      <w:pPr>
        <w:pStyle w:val="ActoWho"/>
      </w:pPr>
      <w:r>
        <w:t xml:space="preserve">LÉONORE</w:t>
      </w:r>
    </w:p>
    <w:p>
      <w:pPr>
        <w:pStyle w:val="ActoSaid"/>
      </w:pPr>
      <w:r>
        <w:t xml:space="preserve">A vos. Mas al leerla, temí mostrar de más, y quise callarla, en vez de renacer en ella.</w:t>
      </w:r>
    </w:p>
    <w:p>
      <w:pPr>
        <w:pStyle w:val="ActoWho"/>
      </w:pPr>
      <w:r>
        <w:t xml:space="preserve">DORANTE</w:t>
      </w:r>
    </w:p>
    <w:p>
      <w:pPr>
        <w:pStyle w:val="ActoSaid"/>
      </w:pPr>
      <w:r>
        <w:t xml:space="preserve">¿A mí? ¿Esa palabra ardiente, ese impulso que niego, sería para quien dudaba de su amada?</w:t>
      </w:r>
    </w:p>
    <w:p>
      <w:pPr>
        <w:pStyle w:val="ActoWho"/>
      </w:pPr>
      <w:r>
        <w:t xml:space="preserve">LÉONORE</w:t>
      </w:r>
    </w:p>
    <w:p>
      <w:pPr>
        <w:pStyle w:val="ActoSaid"/>
      </w:pPr>
      <w:r>
        <w:t xml:space="preserve">La duda es un espejo: muestra lo que uno lleva. Me creísteis ligera; hube de ser fuerte.</w:t>
      </w:r>
    </w:p>
    <w:p>
      <w:pPr>
        <w:pStyle w:val="ActoWho"/>
      </w:pPr>
      <w:r>
        <w:t xml:space="preserve">DORANTE</w:t>
      </w:r>
    </w:p>
    <w:p>
      <w:pPr>
        <w:pStyle w:val="ActoSaid"/>
      </w:pPr>
      <w:r>
        <w:t xml:space="preserve">Perdonad esta sospecha que una nadería hizo nacer.</w:t>
      </w:r>
    </w:p>
    <w:p>
      <w:pPr>
        <w:pStyle w:val="ActoWho"/>
      </w:pPr>
      <w:r>
        <w:t xml:space="preserve">LÉONORE</w:t>
      </w:r>
    </w:p>
    <w:p>
      <w:pPr>
        <w:pStyle w:val="ActoSaid"/>
      </w:pPr>
      <w:r>
        <w:t xml:space="preserve">Perdono al celoso lo que odia el amor propio. Mas guardad esta nota: que os sirva de regla. No se abre a la fuerza una carta que se ofrece.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nota</dc:title>
  <dc:creator>Acto</dc:creator>
  <cp:keywords>Comedia romántica  ·  Escena para dos  ·  1 min  ·  Papel femenino  ·  Adulto  ·  Avanzado</cp:keywords>
  <dc:description>https://acto.re</dc:description>
  <dc:language>es</dc:language>
</cp:coreProperties>
</file>