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llave</w:t>
      </w:r>
    </w:p>
    <w:p>
      <w:pPr>
        <w:pStyle w:val="ActoMeta"/>
      </w:pPr>
      <w:r>
        <w:t xml:space="preserve">Fantástico  ·  Escena para dos  ·  3 min  ·  Papel femenino  ·  Adulto  ·  Intermedio</w:t>
      </w:r>
    </w:p>
    <w:p>
      <w:pPr>
        <w:pStyle w:val="ActoDida"/>
      </w:pPr>
      <w:r>
        <w:t xml:space="preserve">(Un mercadillo. Un viejo comerciante le tiende una pequeña llave de hierro a una mujer.)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Esta llave no tiene precio. Cójala. Pero debo avisarla: no abre ninguna cerradura de hoy.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¿Entonces qué abre?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Una puerta que usted conoce. La reconocerá. Y detrás habrá un día de antes. Uno solo. El que carga más pesado.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…¿Y podré cambiar lo que pasó allí?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No. No se cambia nada. Solo se puede mirar. Quedarse en la habitación. Ver los rostros todavía vivos. Luego la puerta se cierra, y la llave se derrite en su mano.</w:t>
      </w:r>
    </w:p>
    <w:p>
      <w:pPr>
        <w:pStyle w:val="ActoDida"/>
      </w:pPr>
      <w:r>
        <w:t xml:space="preserve">(Aprieta la llave. Ya sabe qué puerta.)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Solo mirar. Sin poder avisarles.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Esa es la regla. Pero dígame: a estas alturas, no es avisarles lo que echa de menos. Es verlos. Así que vaya a verlos. Una última vez es mejor que nunca.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llave</dc:title>
  <dc:creator>Acto</dc:creator>
  <cp:keywords>Fantástico  ·  Escena para dos  ·  3 min  ·  Papel femenino  ·  Adulto  ·  Intermedio</cp:keywords>
  <dc:description>https://acto.re</dc:description>
  <dc:language>es</dc:language>
</cp:coreProperties>
</file>