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coartada</w:t>
      </w:r>
    </w:p>
    <w:p>
      <w:pPr>
        <w:pStyle w:val="ActoMeta"/>
      </w:pPr>
      <w:r>
        <w:t xml:space="preserve">Thriller  ·  Escena para 3  ·  4 min  ·  Papel femenino  ·  Adulto  ·  Avanzado</w:t>
      </w:r>
    </w:p>
    <w:p>
      <w:pPr>
        <w:pStyle w:val="ActoDida"/>
      </w:pPr>
      <w:r>
        <w:t xml:space="preserve">(Un salón. El inspector, de pie. Nora y Vincent, sentados, sin mirarse.)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Los dos dicen haber pasado la noche aquí. Juntos. Viendo una película.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Así es. La película de las 20:50.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Nos dormimos antes del final. Sobre las 22.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¿Qué película?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Una policíaca. Con… ese actor. El alto.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Una comedia. Nos reímos mucho.</w:t>
      </w:r>
    </w:p>
    <w:p>
      <w:pPr>
        <w:pStyle w:val="ActoDida"/>
      </w:pPr>
      <w:r>
        <w:t xml:space="preserve">(Un silencio. Nora cierra los ojos.)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Así que una policíaca en la que uno se ríe mucho. Fascinante. Deberían haberse puesto de acuerdo en el coche, antes. Ahí se preparan las coartadas. No en mi salón.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…¿Podemos llamar a un abogado?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Dos. Llamen a dos. A partir de ahora, ya no tienen la misma historia que defender.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coartada</dc:title>
  <dc:creator>Acto</dc:creator>
  <cp:keywords>Thriller  ·  Escena para 3  ·  4 min  ·  Papel femenino  ·  Adulto  ·  Avanzado</cp:keywords>
  <dc:description>https://acto.re</dc:description>
  <dc:language>es</dc:language>
</cp:coreProperties>
</file>