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cena</w:t>
      </w:r>
    </w:p>
    <w:p>
      <w:pPr>
        <w:pStyle w:val="ActoMeta"/>
      </w:pPr>
      <w:r>
        <w:t xml:space="preserve">Drama  ·  Escena para 4  ·  3 min  ·  Papel femenino  ·  Adulto  ·  Intermedio</w:t>
      </w:r>
    </w:p>
    <w:p>
      <w:pPr>
        <w:pStyle w:val="ActoDida"/>
      </w:pPr>
      <w:r>
        <w:t xml:space="preserve">(Una cena familiar. Se oyen los cubiertos.)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Y bien, este semestre, Théo, ¿sigues siendo el primero de la clase?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… Dejé la universidad. En noviembre.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Théo.</w:t>
      </w:r>
    </w:p>
    <w:p>
      <w:pPr>
        <w:pStyle w:val="ActoWho"/>
      </w:pPr>
      <w:r>
        <w:t xml:space="preserve">MARGOT</w:t>
      </w:r>
    </w:p>
    <w:p>
      <w:pPr>
        <w:pStyle w:val="ActoSaid"/>
      </w:pPr>
      <w:r>
        <w:t xml:space="preserve">Espera… ¿noviembre? ¿Y nadie lo sabía?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Mamá lo sabía.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Louise. Lo sabías.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Quería darle tiempo para decíroslo él mismo.</w:t>
      </w:r>
    </w:p>
    <w:p>
      <w:pPr>
        <w:pStyle w:val="ActoWho"/>
      </w:pPr>
      <w:r>
        <w:t xml:space="preserve">MARGOT</w:t>
      </w:r>
    </w:p>
    <w:p>
      <w:pPr>
        <w:pStyle w:val="ActoSaid"/>
      </w:pPr>
      <w:r>
        <w:t xml:space="preserve">Así que durante tres meses fingimos. En esta mesa. Todos los domingos.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Eso no es un secreto. Es cobardía organizada.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Protegí a mi hijo. Como siempre he protegido a todos en esta mesa. Y ninguno lo vio jamás.</w:t>
      </w:r>
    </w:p>
    <w:p>
      <w:pPr>
        <w:pStyle w:val="ActoDida"/>
      </w:pPr>
      <w:r>
        <w:t xml:space="preserve">(Théo deja el tenedor.)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Lo peor es que mamá tiene razón. Y eso es lo que más vergüenza me da.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cena</dc:title>
  <dc:creator>Acto</dc:creator>
  <cp:keywords>Drama  ·  Escena para 4  ·  3 min  ·  Papel femenino  ·  Adulto  ·  Intermedio</cp:keywords>
  <dc:description>https://acto.re</dc:description>
  <dc:language>es</dc:language>
</cp:coreProperties>
</file>