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tren nocturno</w:t>
      </w:r>
    </w:p>
    <w:p>
      <w:pPr>
        <w:pStyle w:val="ActoMeta"/>
      </w:pPr>
      <w:r>
        <w:t xml:space="preserve">Fantástico  ·  Escena para 3  ·  4 min  ·  Papel femenino  ·  Adulto  ·  Avanzado</w:t>
      </w:r>
    </w:p>
    <w:p>
      <w:pPr>
        <w:pStyle w:val="ActoDida"/>
      </w:pPr>
      <w:r>
        <w:t xml:space="preserve">(Un compartimento de tren nocturno. Tres desconocidos. El revisor pica los billetes sin mirarlos.)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Billetes. …No, guárdenlos. Todos son válidos. Siempre lo son, en este tren.</w:t>
      </w:r>
    </w:p>
    <w:p>
      <w:pPr>
        <w:pStyle w:val="ActoWho"/>
      </w:pPr>
      <w:r>
        <w:t xml:space="preserve">ROMÉE</w:t>
      </w:r>
    </w:p>
    <w:p>
      <w:pPr>
        <w:pStyle w:val="ActoSaid"/>
      </w:pPr>
      <w:r>
        <w:t xml:space="preserve">¿Adónde vamos, exactamente? No hay nombres en los carteles, fuera.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Un único final de trayecto. Todos bajan en el mismo sitio. Aquí nadie se pasa de parada. Es descansado, ¿no?</w:t>
      </w:r>
    </w:p>
    <w:p>
      <w:pPr>
        <w:pStyle w:val="ActoWho"/>
      </w:pPr>
      <w:r>
        <w:t xml:space="preserve">KAI</w:t>
      </w:r>
    </w:p>
    <w:p>
      <w:pPr>
        <w:pStyle w:val="ActoSaid"/>
      </w:pPr>
      <w:r>
        <w:t xml:space="preserve">Yo estaba en el hospital, antes de subir. Me acuerdo de las máquinas. Luego de un pasillo. Luego de este andén.</w:t>
      </w:r>
    </w:p>
    <w:p>
      <w:pPr>
        <w:pStyle w:val="ActoWho"/>
      </w:pPr>
      <w:r>
        <w:t xml:space="preserve">ROMÉE</w:t>
      </w:r>
    </w:p>
    <w:p>
      <w:pPr>
        <w:pStyle w:val="ActoSaid"/>
      </w:pPr>
      <w:r>
        <w:t xml:space="preserve">Yo, la carretera mojada. Los faros. Y después, nada, hasta este compartimento.</w:t>
      </w:r>
    </w:p>
    <w:p>
      <w:pPr>
        <w:pStyle w:val="ActoDida"/>
      </w:pPr>
      <w:r>
        <w:t xml:space="preserve">(Un silencio. Cada uno comprende, uno tras otro, lo que los demás ya han comprendido.)</w:t>
      </w:r>
    </w:p>
    <w:p>
      <w:pPr>
        <w:pStyle w:val="ActoWho"/>
      </w:pPr>
      <w:r>
        <w:t xml:space="preserve">KAI</w:t>
      </w:r>
    </w:p>
    <w:p>
      <w:pPr>
        <w:pStyle w:val="ActoSaid"/>
      </w:pPr>
      <w:r>
        <w:t xml:space="preserve">…Subimos todos la misma noche, ¿verdad?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La misma noche, sí. No están solos. Nadie hace este viaje solo. Es la única regla verdaderamente amable del mundo. Pónganse cómodos. Vuelvo al final del trayecto.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tren nocturno</dc:title>
  <dc:creator>Acto</dc:creator>
  <cp:keywords>Fantástico  ·  Escena para 3  ·  4 min  ·  Papel femenino  ·  Adulto  ·  Avanzado</cp:keywords>
  <dc:description>https://acto.re</dc:description>
  <dc:language>es</dc:language>
</cp:coreProperties>
</file>