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rescate</w:t>
      </w:r>
    </w:p>
    <w:p>
      <w:pPr>
        <w:pStyle w:val="ActoMeta"/>
      </w:pPr>
      <w:r>
        <w:t xml:space="preserve">Thriller  ·  Escena para dos  ·  3 min  ·  Papel masculino  ·  Adulto  ·  Avanzado</w:t>
      </w:r>
    </w:p>
    <w:p>
      <w:pPr>
        <w:pStyle w:val="ActoDida"/>
      </w:pPr>
      <w:r>
        <w:t xml:space="preserve">(Una sala de crisis. Un hombre, unos cascos. Una voz distorsionada en el auricular.)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Le escucho. Podemos encontrar una solución. Nadie ha hecho todavía nada irreparable.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Dos millones. Sin marcar. Tiene hasta medianoche.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Es mucho, en poco tiempo. Déjeme hablar con el niño. Una prueba de vida, y lo desbloqueo todo.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¿Qué niño?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…¿Perdón?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No tengo ningún niño. Le he llamado a usted. Mire la foto que acaban de deslizar bajo su puerta.</w:t>
      </w:r>
    </w:p>
    <w:p>
      <w:pPr>
        <w:pStyle w:val="ActoDida"/>
      </w:pPr>
      <w:r>
        <w:t xml:space="preserve">(Se vuelve. Un sobre, en el suelo. Lo abre.)</w:t>
      </w:r>
    </w:p>
    <w:p>
      <w:pPr>
        <w:pStyle w:val="ActoDida"/>
      </w:pPr>
      <w:r>
        <w:t xml:space="preserve">(La voz le cambia.)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Es… es mi hija. Delante de su colegio.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Ahora negociamos de verdad. Y esta vez, es usted quien ha perdido la costumbre.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rescate</dc:title>
  <dc:creator>Acto</dc:creator>
  <cp:keywords>Thriller  ·  Escena para dos  ·  3 min  ·  Papel masculino  ·  Adulto  ·  Avanzado</cp:keywords>
  <dc:description>https://acto.re</dc:description>
  <dc:language>es</dc:language>
</cp:coreProperties>
</file>