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piso</w:t>
      </w:r>
    </w:p>
    <w:p>
      <w:pPr>
        <w:pStyle w:val="ActoMeta"/>
      </w:pPr>
      <w:r>
        <w:t xml:space="preserve">Drama  ·  Escena para dos  ·  3 min  ·  Papel femenino  ·  Adulto  ·  Intermedio</w:t>
      </w:r>
    </w:p>
    <w:p>
      <w:pPr>
        <w:pStyle w:val="ActoDida"/>
      </w:pPr>
      <w:r>
        <w:t xml:space="preserve">(Un piso medio vaciado, cajas de cartón. Un hermano y una hermana, cada uno a un lado de una pila de cosas.)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¿Qué nos quedamos de todo esto? Hay que decidir hoy. Las llaves las devolvemos mañana.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Tú decides, como siempre. Ya decidías cuando teníamos diez años.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Alguien tenía que decidir. Tú nunca estabas. Ni a los diez, ni al final.</w:t>
      </w:r>
    </w:p>
    <w:p>
      <w:pPr>
        <w:pStyle w:val="ActoDida"/>
      </w:pPr>
      <w:r>
        <w:t xml:space="preserve">(Un silencio. Saca de una caja una pequeña caja de música.)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…Su caja de música. Me la ponía cuando no dormía.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A mí también. Creía que era solo para mí.</w:t>
      </w:r>
    </w:p>
    <w:p>
      <w:pPr>
        <w:pStyle w:val="ActoDida"/>
      </w:pPr>
      <w:r>
        <w:t xml:space="preserve">(Da cuerda al mecanismo. La melodía, frágil, llena la habitación vacía.)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Cada uno creímos que éramos el preferido. Quizá ese fue su verdadero logro.</w:t>
      </w:r>
    </w:p>
    <w:p>
      <w:pPr>
        <w:pStyle w:val="ActoDida"/>
      </w:pPr>
      <w:r>
        <w:t xml:space="preserve">(Le tiende la caja.)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Cógela. La guardaremos entre los dos. Es lo único que nunca supimos compartir: ella.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piso</dc:title>
  <dc:creator>Acto</dc:creator>
  <cp:keywords>Drama  ·  Escena para dos  ·  3 min  ·  Papel femenino  ·  Adulto  ·  Intermedio</cp:keywords>
  <dc:description>https://acto.re</dc:description>
  <dc:language>es</dc:language>
</cp:coreProperties>
</file>