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número equivocado</w:t>
      </w:r>
    </w:p>
    <w:p>
      <w:pPr>
        <w:pStyle w:val="ActoMeta"/>
      </w:pPr>
      <w:r>
        <w:t xml:space="preserve">Comedia romántica  ·  Escena para dos  ·  2 min  ·  Papel femenino  ·  Joven adulto  ·  Principiante</w:t>
      </w:r>
    </w:p>
    <w:p>
      <w:pPr>
        <w:pStyle w:val="ActoDida"/>
      </w:pPr>
      <w:r>
        <w:t xml:space="preserve">(Dos personas, cada una por su lado, leen en voz alta los mensajes que se envían.)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Hola cari, he reservado para esta noche a las 20 h, ponte la camisa buena.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Hola. No soy « cari ». Pero tomo nota de que tienes camisas buenas. »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…Oh no. Perdón. Número equivocado. Es muy incómodo.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Un poco. Sobre todo para « cari », que va a esperar a las 20 h con camisa buena. »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Tienes razón. Debería avisarle.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O vas de todas formas. Tengo un hueco. Y ya todos los datos: 20 h, camisa buena. »</w:t>
      </w:r>
    </w:p>
    <w:p>
      <w:pPr>
        <w:pStyle w:val="ActoDida"/>
      </w:pPr>
      <w:r>
        <w:t xml:space="preserve">(Una pausa. Los tres puntitos que parpadean.)</w:t>
      </w:r>
    </w:p>
    <w:p>
      <w:pPr>
        <w:pStyle w:val="ActoWho"/>
      </w:pPr>
      <w:r>
        <w:t xml:space="preserve">THÉO</w:t>
      </w:r>
    </w:p>
    <w:p>
      <w:pPr>
        <w:pStyle w:val="ActoSaid"/>
      </w:pPr>
      <w:r>
        <w:t xml:space="preserve">« …En realidad « cari » no existe. Estaba practicando cómo invitar a alguien. Acabas de dejar la práctica sin sentido. »</w:t>
      </w:r>
    </w:p>
    <w:p>
      <w:pPr>
        <w:pStyle w:val="ActoWho"/>
      </w:pPr>
      <w:r>
        <w:t xml:space="preserve">LÉNA</w:t>
      </w:r>
    </w:p>
    <w:p>
      <w:pPr>
        <w:pStyle w:val="ActoSaid"/>
      </w:pPr>
      <w:r>
        <w:t xml:space="preserve">« Entonces a las 20 h. Llevo la camisa buena. La mía. »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número equivocado</dc:title>
  <dc:creator>Acto</dc:creator>
  <cp:keywords>Comedia romántica  ·  Escena para dos  ·  2 min  ·  Papel femenino  ·  Joven adulto  ·  Principiante</cp:keywords>
  <dc:description>https://acto.re</dc:description>
  <dc:language>es</dc:language>
</cp:coreProperties>
</file>