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ensayo</w:t>
      </w:r>
    </w:p>
    <w:p>
      <w:pPr>
        <w:pStyle w:val="ActoMeta"/>
      </w:pPr>
      <w:r>
        <w:t xml:space="preserve">Comedia  ·  Escena para 4  ·  4 min  ·  Papel masculino  ·  Adulto  ·  Intermedio</w:t>
      </w:r>
    </w:p>
    <w:p>
      <w:pPr>
        <w:pStyle w:val="ActoDida"/>
      </w:pPr>
      <w:r>
        <w:t xml:space="preserve">(Un ensayo. El director se mesa los cabellos.)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Desde el principio. Escena del veneno. Nina, entras, ves el cuerpo, gritas.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Grito por dentro. Es una elección.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El público no oye tu interior, Nina.</w:t>
      </w:r>
    </w:p>
    <w:p>
      <w:pPr>
        <w:pStyle w:val="ActoWho"/>
      </w:pPr>
      <w:r>
        <w:t xml:space="preserve">BÉBERT</w:t>
      </w:r>
    </w:p>
    <w:p>
      <w:pPr>
        <w:pStyle w:val="ActoSaid"/>
      </w:pPr>
      <w:r>
        <w:t xml:space="preserve">Yo, una pregunta: soy el muerto. ¿Respiro o no?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Estás muerto, Bébert. Los muertos no respiran.</w:t>
      </w:r>
    </w:p>
    <w:p>
      <w:pPr>
        <w:pStyle w:val="ActoWho"/>
      </w:pPr>
      <w:r>
        <w:t xml:space="preserve">BÉBERT</w:t>
      </w:r>
    </w:p>
    <w:p>
      <w:pPr>
        <w:pStyle w:val="ActoSaid"/>
      </w:pPr>
      <w:r>
        <w:t xml:space="preserve">Sí, pero la última vez contuve la respiración y me desmayé de verdad. Al menos fue realista.</w:t>
      </w:r>
    </w:p>
    <w:p>
      <w:pPr>
        <w:pStyle w:val="ActoWho"/>
      </w:pPr>
      <w:r>
        <w:t xml:space="preserve">CLÉMENCE</w:t>
      </w:r>
    </w:p>
    <w:p>
      <w:pPr>
        <w:pStyle w:val="ActoSaid"/>
      </w:pPr>
      <w:r>
        <w:t xml:space="preserve">¿Y mi vestuario? Me pusieron de viuda, pero hago de hermana.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La viuda está enferma. Esta noche eres la viuda.</w:t>
      </w:r>
    </w:p>
    <w:p>
      <w:pPr>
        <w:pStyle w:val="ActoWho"/>
      </w:pPr>
      <w:r>
        <w:t xml:space="preserve">CLÉMENCE</w:t>
      </w:r>
    </w:p>
    <w:p>
      <w:pPr>
        <w:pStyle w:val="ActoSaid"/>
      </w:pPr>
      <w:r>
        <w:t xml:space="preserve">¿Así que lloro por un marido que no ensayé?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¡Lloras y ya está! Se llora muy bien por desconocidos, pregunta en los entierros.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Se está quebrando. Me encanta cuando se quiebra, se vuelve sincero.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¡No me quiebro! Yo… dirijo. Con pasión. Otra vez. Bébert, muere. Nina, grita. Clémence, llora. Y por favor, que alguien, esta noche, finja creérselo.</w:t>
      </w:r>
    </w:p>
    <w:p>
      <w:pPr>
        <w:pStyle w:val="ActoDida"/>
      </w:pPr>
      <w:r>
        <w:t xml:space="preserve">(Todos se congelan, muy concentrados. Bébert levanta la mano.)</w:t>
      </w:r>
    </w:p>
    <w:p>
      <w:pPr>
        <w:pStyle w:val="ActoWho"/>
      </w:pPr>
      <w:r>
        <w:t xml:space="preserve">BÉBERT</w:t>
      </w:r>
    </w:p>
    <w:p>
      <w:pPr>
        <w:pStyle w:val="ActoSaid"/>
      </w:pPr>
      <w:r>
        <w:t xml:space="preserve">… ¿Respiro una última vez antes, o no?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ensayo</dc:title>
  <dc:creator>Acto</dc:creator>
  <cp:keywords>Comedia  ·  Escena para 4  ·  4 min  ·  Papel masculino  ·  Adulto  ·  Intermedio</cp:keywords>
  <dc:description>https://acto.re</dc:description>
  <dc:language>es</dc:language>
</cp:coreProperties>
</file>