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banco</w:t>
      </w:r>
    </w:p>
    <w:p>
      <w:pPr>
        <w:pStyle w:val="ActoMeta"/>
      </w:pPr>
      <w:r>
        <w:t xml:space="preserve">Comedia romántica  ·  Escena para dos  ·  2 min  ·  Papel femenino  ·  Adulto  ·  Principiante</w:t>
      </w:r>
    </w:p>
    <w:p>
      <w:pPr>
        <w:pStyle w:val="ActoDida"/>
      </w:pPr>
      <w:r>
        <w:t xml:space="preserve">(Un banco de parque, mediodía. Dos personas sacan su almuerzo, cada una en un extremo, como cada día.)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Comemos en este banco todos los días desde hace ocho meses. Creo que podemos dejar de fingir que no nos vemos.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No fingimos. Respetamos un acuerdo tácito. Usted a la derecha, yo a la izquierda, la paz mundial en medio.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Salvo que hoy me ha quitado el sitio. La derecha.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Probaba una teoría. Ver si se atrevía a decir algo. Ocho meses empezaba a ser mucho.</w:t>
      </w:r>
    </w:p>
    <w:p>
      <w:pPr>
        <w:pStyle w:val="ActoDida"/>
      </w:pPr>
      <w:r>
        <w:t xml:space="preserve">(Una pausa. Se miran de verdad, por primera vez.)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…Siempre lleva el mismo bocadillo. Atún y pepino. Los lunes, suspira antes de morderlo.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Y usted le da la mitad del suyo a las palomas. Un hombre que comparte su almuerzo con palomas no puede ser del todo malo.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Entonces mañana, mismo banco. Pero quitamos el metro del medio. La paz mundial aguantará sin él.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banco</dc:title>
  <dc:creator>Acto</dc:creator>
  <cp:keywords>Comedia romántica  ·  Escena para dos  ·  2 min  ·  Papel femenino  ·  Adulto  ·  Principiante</cp:keywords>
  <dc:description>https://acto.re</dc:description>
  <dc:language>es</dc:language>
</cp:coreProperties>
</file>