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What Remains</w:t>
      </w:r>
    </w:p>
    <w:p>
      <w:pPr>
        <w:pStyle w:val="ActoMeta"/>
      </w:pPr>
      <w:r>
        <w:t xml:space="preserve">Drama  ·  Monologue  ·  2 min  ·  Female role  ·  Adult  ·  Intermediate</w:t>
      </w:r>
    </w:p>
    <w:p>
      <w:pPr>
        <w:pStyle w:val="ActoDida"/>
      </w:pPr>
      <w:r>
        <w:t xml:space="preserve">(She packs her things into a bag, in no hurry.)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Don’t say anything. Please. Not now, not in that voice.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spent years translating your silences. I’m tired of always being right too late.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think I’m leaving in anger. No. Anger wanted to stay.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What’s leaving tonight is hope. And hope never slams the door; it just goes out.</w:t>
      </w:r>
    </w:p>
    <w:p>
      <w:pPr>
        <w:pStyle w:val="ActoDida"/>
      </w:pPr>
      <w:r>
        <w:t xml:space="preserve">(She stops on the threshold.)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Take care of yourself. It’s the last tender thing I owe you.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What Remains</dc:title>
  <dc:creator>Acto</dc:creator>
  <cp:keywords>Drama  ·  Monologue  ·  2 min  ·  Female role  ·  Adult  ·  Intermediate</cp:keywords>
  <dc:description>https://acto.re</dc:description>
  <dc:language>en</dc:language>
</cp:coreProperties>
</file>