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Vigil</w:t>
      </w:r>
    </w:p>
    <w:p>
      <w:pPr>
        <w:pStyle w:val="ActoMeta"/>
      </w:pPr>
      <w:r>
        <w:t xml:space="preserve">Drama  ·  Scene for 5  ·  4 min  ·  Female role  ·  Adult  ·  Advanced</w:t>
      </w:r>
    </w:p>
    <w:p>
      <w:pPr>
        <w:pStyle w:val="ActoDida"/>
      </w:pPr>
      <w:r>
        <w:t xml:space="preserve">(A bedroom. A night-light. They speak low, out of respect.)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We have to decide about tomorrow. The doctor needs an answer.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“Decide.” As if it were a menu.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Vincent’s right. Someone has to sign. And it won’t be Dad.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Your father, as a boy, refused to let anyone decide for him. Even for a snack.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He hasn’t changed. Look: even now, he’s drawing it out.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Don’t speak of him in the present that judges, Mum. Not tonight.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Thirty years I’ve lived with this man. I have the right to be tired in front of him, for once.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No one’s judging you. We’re all tired. That’s what a vigil is: you find out how much.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What I’m finding out is that we’re finally talking. It took this.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It’s often like that, in families. You wait for the last fire to warm yourselves together.</w:t>
      </w:r>
    </w:p>
    <w:p>
      <w:pPr>
        <w:pStyle w:val="ActoDida"/>
      </w:pPr>
      <w:r>
        <w:t xml:space="preserve">(A silence. You can hear the breathing.)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Then let’s keep that fire lit as long as we can. Not for him. For us.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 All right. We’ll decide tomorrow. Tonight, we stay. All of us. No watches.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Thank you. That’s the first right thing anyone’s said in three days.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Vigil</dc:title>
  <dc:creator>Acto</dc:creator>
  <cp:keywords>Drama  ·  Scene for 5  ·  4 min  ·  Female role  ·  Adult  ·  Advanced</cp:keywords>
  <dc:description>https://acto.re</dc:description>
  <dc:language>en</dc:language>
</cp:coreProperties>
</file>