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Startup</w:t>
      </w:r>
    </w:p>
    <w:p>
      <w:pPr>
        <w:pStyle w:val="ActoMeta"/>
      </w:pPr>
      <w:r>
        <w:t xml:space="preserve">Satire  ·  Two-hander  ·  2 min  ·  Female role  ·  Adult  ·  Beginner</w:t>
      </w:r>
    </w:p>
    <w:p>
      <w:pPr>
        <w:pStyle w:val="ActoDida"/>
      </w:pPr>
      <w:r>
        <w:t xml:space="preserve">(A glass-walled office. Max delivers a pitch. Claire, an investor, listens, pen raised.)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Our app is simple: we’re disrupting the water sector.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Water.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Water. We take water, but on a blockchain. Every sip becomes an asset.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So you sell… water.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No! We sell an augmented, community-driven, decentralised hydration experience. The bottle is just a legacy physical medium.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A bottle of water.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A bottle of water that tells a story. We have a roadmap, a vision, an ecosystem. We don’t have water yet, but water is phase two.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And revenue?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Revenue is so early-2000s. We raise. We raise, we grow, we raise again. It’s a virtuous circle.</w:t>
      </w:r>
    </w:p>
    <w:p>
      <w:pPr>
        <w:pStyle w:val="ActoDida"/>
      </w:pPr>
      <w:r>
        <w:t xml:space="preserve">(She puts her pen down.)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How much do you want?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Ten million. To start thinking about water.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Startup</dc:title>
  <dc:creator>Acto</dc:creator>
  <cp:keywords>Satire  ·  Two-hander  ·  2 min  ·  Female role  ·  Adult  ·  Beginner</cp:keywords>
  <dc:description>https://acto.re</dc:description>
  <dc:language>en</dc:language>
</cp:coreProperties>
</file>