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Last Copy</w:t>
      </w:r>
    </w:p>
    <w:p>
      <w:pPr>
        <w:pStyle w:val="ActoMeta"/>
      </w:pPr>
      <w:r>
        <w:t xml:space="preserve">Romantic comedy  ·  Two-hander  ·  3 min  ·  Female role  ·  Adult  ·  Beginner</w:t>
      </w:r>
    </w:p>
    <w:p>
      <w:pPr>
        <w:pStyle w:val="ActoDida"/>
      </w:pPr>
      <w:r>
        <w:t xml:space="preserve">(A bookshop, a rainy evening. Two hands land on the same book.)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I was here first.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My hand got here first. I have witnesses.</w:t>
      </w:r>
    </w:p>
    <w:p>
      <w:pPr>
        <w:pStyle w:val="ActoDida"/>
      </w:pPr>
      <w:r>
        <w:t xml:space="preserve">(He points at the empty shelf.)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Well. Had.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It’s for my sister’s birthday. Tomorrow. You can’t win.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It’s for me. Breakup. Last Tuesday. I believe we’re even.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…Someone leaves you and you buy yourself a love story?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It’s a repair manual in disguise. Have you even read it, if you’re giving it away?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Three times. The lighthouse passage: I can recite it with my eyes closed.</w:t>
      </w:r>
    </w:p>
    <w:p>
      <w:pPr>
        <w:pStyle w:val="ActoDida"/>
      </w:pPr>
      <w:r>
        <w:t xml:space="preserve">(A beat.)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That’s not an argument, I know.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Take it. On one condition: the lighthouse passage. Eyes closed. Now.</w:t>
      </w:r>
    </w:p>
    <w:p>
      <w:pPr>
        <w:pStyle w:val="ActoDida"/>
      </w:pPr>
      <w:r>
        <w:t xml:space="preserve">(She closes her eyes. She recites. He isn’t looking at the book at all anymore.)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You got the ending wrong. It’s “come back”, not “stay”.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…You’ve read it.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Three times.</w:t>
      </w:r>
    </w:p>
    <w:p>
      <w:pPr>
        <w:pStyle w:val="ActoDida"/>
      </w:pPr>
      <w:r>
        <w:t xml:space="preserve">(He slides the book towards her.)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There’s a café across the street. Tell me the ending. Yours, not the book’s.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Last Copy</dc:title>
  <dc:creator>Acto</dc:creator>
  <cp:keywords>Romantic comedy  ·  Two-hander  ·  3 min  ·  Female role  ·  Adult  ·  Beginner</cp:keywords>
  <dc:description>https://acto.re</dc:description>
  <dc:language>en</dc:language>
</cp:coreProperties>
</file>