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Division</w:t>
      </w:r>
    </w:p>
    <w:p>
      <w:pPr>
        <w:pStyle w:val="ActoMeta"/>
      </w:pPr>
      <w:r>
        <w:t xml:space="preserve">Drama  ·  Scene for 3  ·  3 min  ·  Female role  ·  Adult  ·  Intermediate</w:t>
      </w:r>
    </w:p>
    <w:p>
      <w:pPr>
        <w:pStyle w:val="ActoDida"/>
      </w:pPr>
      <w:r>
        <w:t xml:space="preserve">(The living room of the family house, boxes half-filled.)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We said: each of us takes one thing in turn. No fighting.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You already slipped Dad’s watch into your pocket, Paul. I saw you.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I was the one who drove him to the doctor. Every week.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And I paid for the medicine. Shall we count everything, too?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Stop. The watch isn’t the problem. The problem is that all we have left to share are objects, and no one left to tell us to be quiet.</w:t>
      </w:r>
    </w:p>
    <w:p>
      <w:pPr>
        <w:pStyle w:val="ActoDida"/>
      </w:pPr>
      <w:r>
        <w:t xml:space="preserve">(Silence. Clara sets down the box she was holding.)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Take the watch, Paul. I just want his old radio. The one that crackles.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… It doesn’t even work anymore.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Exactly. That way, at least, the silence of this house will be one we chose.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Division</dc:title>
  <dc:creator>Acto</dc:creator>
  <cp:keywords>Drama  ·  Scene for 3  ·  3 min  ·  Female role  ·  Adult  ·  Intermediate</cp:keywords>
  <dc:description>https://acto.re</dc:description>
  <dc:language>en</dc:language>
</cp:coreProperties>
</file>