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Corridor</w:t>
      </w:r>
    </w:p>
    <w:p>
      <w:pPr>
        <w:pStyle w:val="ActoMeta"/>
      </w:pPr>
      <w:r>
        <w:t xml:space="preserve">Drama  ·  Two-hander  ·  3 min  ·  Female role  ·  Adult  ·  Intermediate</w:t>
      </w:r>
    </w:p>
    <w:p>
      <w:pPr>
        <w:pStyle w:val="ActoDida"/>
      </w:pPr>
      <w:r>
        <w:t xml:space="preserve">(A hospital corridor. Two cups of coffee, untouched.)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You didn’t have to come all this way.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That’s exactly what you used to tell Mum. “No need.” And she didn’t come.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We’re not going to redo thirty years here, on these chairs.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Why not? We never found anywhere else to talk.</w:t>
      </w:r>
    </w:p>
    <w:p>
      <w:pPr>
        <w:pStyle w:val="ActoDida"/>
      </w:pPr>
      <w:r>
        <w:t xml:space="preserve">(A door opens down the hall, then closes.)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They said they’ll know within an hour.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An hour. You taught me to hate hours like this. To say nothing, so as not to jinx it.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So what do you say, then, now?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That I’m scared. There. I said it. The sky didn’t fall on us.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…I’m scared too.</w:t>
      </w:r>
    </w:p>
    <w:p>
      <w:pPr>
        <w:pStyle w:val="ActoDida"/>
      </w:pPr>
      <w:r>
        <w:t xml:space="preserve">(It’s the first time he’s said it.)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See. Two true sentences in ten minutes. At this rate, we’ll know each other before the end of the corridor.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Give me that coffee. Cold, even. We’ll wait together.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Corridor</dc:title>
  <dc:creator>Acto</dc:creator>
  <cp:keywords>Drama  ·  Two-hander  ·  3 min  ·  Female role  ·  Adult  ·  Intermediate</cp:keywords>
  <dc:description>https://acto.re</dc:description>
  <dc:language>en</dc:language>
</cp:coreProperties>
</file>