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Cooking Class</w:t>
      </w:r>
    </w:p>
    <w:p>
      <w:pPr>
        <w:pStyle w:val="ActoMeta"/>
      </w:pPr>
      <w:r>
        <w:t xml:space="preserve">Romantic comedy  ·  Two-hander  ·  3 min  ·  Female role  ·  Young adult  ·  Beginner</w:t>
      </w:r>
    </w:p>
    <w:p>
      <w:pPr>
        <w:pStyle w:val="ActoDida"/>
      </w:pPr>
      <w:r>
        <w:t xml:space="preserve">(A cooking class. Two strangers share the same worktop and a single pan.)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Right. The chef said “finely chopped.” Can you do “finely”?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I can do “in pieces that exist.” “Finely” is propaganda.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Then we make a formidable team. You destroy the onion, I cry for two.</w:t>
      </w:r>
    </w:p>
    <w:p>
      <w:pPr>
        <w:pStyle w:val="ActoDida"/>
      </w:pPr>
      <w:r>
        <w:t xml:space="preserve">(The pan starts to smoke. Neither reacts at first.)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…Is this normal, this smoke?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In our culinary marriage? Absolutely. It’s our signature.</w:t>
      </w:r>
    </w:p>
    <w:p>
      <w:pPr>
        <w:pStyle w:val="ActoDida"/>
      </w:pPr>
      <w:r>
        <w:t xml:space="preserve">(They lift the pan off together, hands on the same handle.)</w:t>
      </w:r>
    </w:p>
    <w:p>
      <w:pPr>
        <w:pStyle w:val="ActoWho"/>
      </w:pPr>
      <w:r>
        <w:t xml:space="preserve">AVA</w:t>
      </w:r>
    </w:p>
    <w:p>
      <w:pPr>
        <w:pStyle w:val="ActoSaid"/>
      </w:pPr>
      <w:r>
        <w:t xml:space="preserve">Our dish is inedible.</w:t>
      </w:r>
    </w:p>
    <w:p>
      <w:pPr>
        <w:pStyle w:val="ActoWho"/>
      </w:pPr>
      <w:r>
        <w:t xml:space="preserve">NILS</w:t>
      </w:r>
    </w:p>
    <w:p>
      <w:pPr>
        <w:pStyle w:val="ActoSaid"/>
      </w:pPr>
      <w:r>
        <w:t xml:space="preserve">Completely. But we’ve created something together. A disaster. And the first disaster brings people close.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Cooking Class</dc:title>
  <dc:creator>Acto</dc:creator>
  <cp:keywords>Romantic comedy  ·  Two-hander  ·  3 min  ·  Female role  ·  Young adult  ·  Beginner</cp:keywords>
  <dc:description>https://acto.re</dc:description>
  <dc:language>en</dc:language>
</cp:coreProperties>
</file>