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Border Control</w:t>
      </w:r>
    </w:p>
    <w:p>
      <w:pPr>
        <w:pStyle w:val="ActoMeta"/>
      </w:pPr>
      <w:r>
        <w:t xml:space="preserve">Thriller  ·  Two-hander  ·  3 min  ·  Male role  ·  Adult  ·  Intermediate</w:t>
      </w:r>
    </w:p>
    <w:p>
      <w:pPr>
        <w:pStyle w:val="ActoDida"/>
      </w:pPr>
      <w:r>
        <w:t xml:space="preserve">(A border post, at night. The officer leafs through a passport, unhurried.)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Purpose of travel?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Tourism. A few days. The mountains.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In February. No luggage. A one-way ticket.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I like to travel light. And decide on the spot when I go back.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Your passport was stamped leaving a country you never entered. Strange, an exit stamp with no entry stamp.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Bureaucracies make mistakes.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They do. But not that one. That one, you have to manufacture.</w:t>
      </w:r>
    </w:p>
    <w:p>
      <w:pPr>
        <w:pStyle w:val="ActoDida"/>
      </w:pPr>
      <w:r>
        <w:t xml:space="preserve">(She sets the passport down, flat, and keeps it under her hand.)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So let’s start again. Purpose of travel. The real one, this time. We have all night, and only one door.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Border Control</dc:title>
  <dc:creator>Acto</dc:creator>
  <cp:keywords>Thriller  ·  Two-hander  ·  3 min  ·  Male role  ·  Adult  ·  Intermediate</cp:keywords>
  <dc:description>https://acto.re</dc:description>
  <dc:language>en</dc:language>
</cp:coreProperties>
</file>