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Wohnung</w:t>
      </w:r>
    </w:p>
    <w:p>
      <w:pPr>
        <w:pStyle w:val="ActoMeta"/>
      </w:pPr>
      <w:r>
        <w:t xml:space="preserve">Drama  ·  Szene zu zweit  ·  3 Min.  ·  Weibliche Rolle  ·  Erwachsene  ·  Mittel</w:t>
      </w:r>
    </w:p>
    <w:p>
      <w:pPr>
        <w:pStyle w:val="ActoDida"/>
      </w:pPr>
      <w:r>
        <w:t xml:space="preserve">(Eine halb ausgeräumte Wohnung, Kartons. Ein Bruder und eine Schwester, jeder auf einer Seite eines Stapels von Sachen.)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Was behalten wir von all dem? Wir müssen heute entscheiden. Die Schlüssel geben wir morgen zurück.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Du entscheidest, wie immer. Du hast schon mit zehn entschieden.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Jemand musste entscheiden. Du warst nie da. Nicht mit zehn, nicht am Ende.</w:t>
      </w:r>
    </w:p>
    <w:p>
      <w:pPr>
        <w:pStyle w:val="ActoDida"/>
      </w:pPr>
      <w:r>
        <w:t xml:space="preserve">(Ein Schweigen. Sie nimmt eine kleine Spieldose aus einem Karton.)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…Ihre Spieldose. Sie hat sie mir vorgespielt, wenn ich nicht schlafen konnte.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Mir auch. Ich dachte, sie wäre nur für mich.</w:t>
      </w:r>
    </w:p>
    <w:p>
      <w:pPr>
        <w:pStyle w:val="ActoDida"/>
      </w:pPr>
      <w:r>
        <w:t xml:space="preserve">(Sie zieht das Uhrwerk auf. Die zerbrechliche Melodie füllt den leeren Raum.)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Jeder von uns dachte, er sei der Liebling. Vielleicht war das ihr wahrer Erfolg.</w:t>
      </w:r>
    </w:p>
    <w:p>
      <w:pPr>
        <w:pStyle w:val="ActoDida"/>
      </w:pPr>
      <w:r>
        <w:t xml:space="preserve">(Sie hält ihm die Dose hin.)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Nimm sie. Wir behalten sie zu zweit. Es ist das Einzige, das wir nie zu teilen wussten: sie.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Wohnung</dc:title>
  <dc:creator>Acto</dc:creator>
  <cp:keywords>Drama  ·  Szene zu zweit  ·  3 Min.  ·  Weibliche Rolle  ·  Erwachsene  ·  Mittel</cp:keywords>
  <dc:description>https://acto.re</dc:description>
  <dc:language>de</dc:language>
</cp:coreProperties>
</file>