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Die PR-Abteilung</w:t>
      </w:r>
    </w:p>
    <w:p>
      <w:pPr>
        <w:pStyle w:val="ActoMeta"/>
      </w:pPr>
      <w:r>
        <w:t xml:space="preserve">Satire  ·  Szene zu 3  ·  3 Min.  ·  Ohne Geschlechtsmarkierung  ·  Junge Erwachsene  ·  Mittel</w:t>
      </w:r>
    </w:p>
    <w:p>
      <w:pPr>
        <w:pStyle w:val="ActoDida"/>
      </w:pPr>
      <w:r>
        <w:t xml:space="preserve">(Ein Besprechungsraum. Drei Personen, ein Whiteboard. Oben: „KRISE“.)</w:t>
      </w:r>
    </w:p>
    <w:p>
      <w:pPr>
        <w:pStyle w:val="ActoWho"/>
      </w:pPr>
      <w:r>
        <w:t xml:space="preserve">LA DIRECTRICE</w:t>
      </w:r>
    </w:p>
    <w:p>
      <w:pPr>
        <w:pStyle w:val="ActoSaid"/>
      </w:pPr>
      <w:r>
        <w:t xml:space="preserve">Also. Das Werk hat drei Tonnen Farbe in den Fluss gekippt. Die Presse ruft an. Was sagen wir?</w:t>
      </w:r>
    </w:p>
    <w:p>
      <w:pPr>
        <w:pStyle w:val="ActoWho"/>
      </w:pPr>
      <w:r>
        <w:t xml:space="preserve">PAULO</w:t>
      </w:r>
    </w:p>
    <w:p>
      <w:pPr>
        <w:pStyle w:val="ActoSaid"/>
      </w:pPr>
      <w:r>
        <w:t xml:space="preserve">Wir sagen nicht „gekippt“. „Gekippt“ ist ein negatives Wort. Wir sagen „geteilt“.</w:t>
      </w:r>
    </w:p>
    <w:p>
      <w:pPr>
        <w:pStyle w:val="ActoWho"/>
      </w:pPr>
      <w:r>
        <w:t xml:space="preserve">ANH</w:t>
      </w:r>
    </w:p>
    <w:p>
      <w:pPr>
        <w:pStyle w:val="ActoSaid"/>
      </w:pPr>
      <w:r>
        <w:t xml:space="preserve">„Das Unternehmen hat Farbe mit dem Ökosystem geteilt.“</w:t>
      </w:r>
    </w:p>
    <w:p>
      <w:pPr>
        <w:pStyle w:val="ActoWho"/>
      </w:pPr>
      <w:r>
        <w:t xml:space="preserve">LA DIRECTRICE</w:t>
      </w:r>
    </w:p>
    <w:p>
      <w:pPr>
        <w:pStyle w:val="ActoSaid"/>
      </w:pPr>
      <w:r>
        <w:t xml:space="preserve">Ich liebe es. Das ist warm, das ist großzügig. Weiter.</w:t>
      </w:r>
    </w:p>
    <w:p>
      <w:pPr>
        <w:pStyle w:val="ActoWho"/>
      </w:pPr>
      <w:r>
        <w:t xml:space="preserve">PAULO</w:t>
      </w:r>
    </w:p>
    <w:p>
      <w:pPr>
        <w:pStyle w:val="ActoSaid"/>
      </w:pPr>
      <w:r>
        <w:t xml:space="preserve">„Im Sinne von Transparenz…“ Nein, nicht „Transparenz“, der Fluss ist nicht mehr transparent.</w:t>
      </w:r>
    </w:p>
    <w:p>
      <w:pPr>
        <w:pStyle w:val="ActoWho"/>
      </w:pPr>
      <w:r>
        <w:t xml:space="preserve">ANH</w:t>
      </w:r>
    </w:p>
    <w:p>
      <w:pPr>
        <w:pStyle w:val="ActoSaid"/>
      </w:pPr>
      <w:r>
        <w:t xml:space="preserve">„Im Sinne von Authentizität stehen wir zu unserem sichtbaren Fußabdruck.“</w:t>
      </w:r>
    </w:p>
    <w:p>
      <w:pPr>
        <w:pStyle w:val="ActoWho"/>
      </w:pPr>
      <w:r>
        <w:t xml:space="preserve">LA DIRECTRICE</w:t>
      </w:r>
    </w:p>
    <w:p>
      <w:pPr>
        <w:pStyle w:val="ActoSaid"/>
      </w:pPr>
      <w:r>
        <w:t xml:space="preserve">„Sichtbarer Fußabdruck.“ Wunderbar. Klingt fast wie ein Preis.</w:t>
      </w:r>
    </w:p>
    <w:p>
      <w:pPr>
        <w:pStyle w:val="ActoWho"/>
      </w:pPr>
      <w:r>
        <w:t xml:space="preserve">PAULO</w:t>
      </w:r>
    </w:p>
    <w:p>
      <w:pPr>
        <w:pStyle w:val="ActoSaid"/>
      </w:pPr>
      <w:r>
        <w:t xml:space="preserve">Wir könnten einen Preis draus machen. Den „Preis für chromatische Kühnheit“. Wir verleihen ihn uns selbst.</w:t>
      </w:r>
    </w:p>
    <w:p>
      <w:pPr>
        <w:pStyle w:val="ActoWho"/>
      </w:pPr>
      <w:r>
        <w:t xml:space="preserve">LA DIRECTRICE</w:t>
      </w:r>
    </w:p>
    <w:p>
      <w:pPr>
        <w:pStyle w:val="ActoSaid"/>
      </w:pPr>
      <w:r>
        <w:t xml:space="preserve">Sehen Sie? Es gibt keine Krise. Es gibt nur Kampagnen, die es noch nicht wissen.</w:t>
      </w:r>
    </w:p>
    <w:p>
      <w:pPr>
        <w:pStyle w:val="ActoDida"/>
      </w:pPr>
      <w:r>
        <w:t xml:space="preserve">(Anh, ganz leise, zu Paulo.)</w:t>
      </w:r>
    </w:p>
    <w:p>
      <w:pPr>
        <w:pStyle w:val="ActoWho"/>
      </w:pPr>
      <w:r>
        <w:t xml:space="preserve">ANH</w:t>
      </w:r>
    </w:p>
    <w:p>
      <w:pPr>
        <w:pStyle w:val="ActoSaid"/>
      </w:pPr>
      <w:r>
        <w:t xml:space="preserve">…Und die Fische?</w:t>
      </w:r>
    </w:p>
    <w:p>
      <w:pPr>
        <w:pStyle w:val="ActoWho"/>
      </w:pPr>
      <w:r>
        <w:t xml:space="preserve">PAULO</w:t>
      </w:r>
    </w:p>
    <w:p>
      <w:pPr>
        <w:pStyle w:val="ActoSaid"/>
      </w:pPr>
      <w:r>
        <w:t xml:space="preserve">Die Fische sind nicht auf unseren Kanälen. Sie sind nicht unsere Zielgruppe.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Die PR-Abteilung</dc:title>
  <dc:creator>Acto</dc:creator>
  <cp:keywords>Satire  ·  Szene zu 3  ·  3 Min.  ·  Ohne Geschlechtsmarkierung  ·  Junge Erwachsene  ·  Mittel</cp:keywords>
  <dc:description>https://acto.re</dc:description>
  <dc:language>de</dc:language>
</cp:coreProperties>
</file>