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letzte Zug</w:t>
      </w:r>
    </w:p>
    <w:p>
      <w:pPr>
        <w:pStyle w:val="ActoMeta"/>
      </w:pPr>
      <w:r>
        <w:t xml:space="preserve">Drama  ·  Szene zu zweit  ·  3 Min.  ·  Weibliche Rolle  ·  Junge Erwachsene  ·  Mittel</w:t>
      </w:r>
    </w:p>
    <w:p>
      <w:pPr>
        <w:pStyle w:val="ActoDida"/>
      </w:pPr>
      <w:r>
        <w:t xml:space="preserve">(Ein Bahnsteig, nachts. Die Tafel zeigt eine letzte Abfahrt.)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Du verpasst ihn, wenn du weiter mit mir redest.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Ich weiß.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Nina. Morgen um sechs fährt noch einer.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Morgen habe ich den Mut nicht mehr. Mut schläft nicht, er verdunstet.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Und was willst du mir sagen, hier, in zwei Minuten?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Dass ich bis zum Bahnsteig gekommen bin. Das ist schon ein ganzer Satz.</w:t>
      </w:r>
    </w:p>
    <w:p>
      <w:pPr>
        <w:pStyle w:val="ActoDida"/>
      </w:pPr>
      <w:r>
        <w:t xml:space="preserve">(Der Zug nähert sich.)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Steig ein. Wir reden durchs Fenster.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Wir haben zwei Jahre lang durchs Fenster geredet.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Dann steig aus der Vorstellung, die du von mir hast, und bleib.</w:t>
      </w:r>
    </w:p>
    <w:p>
      <w:pPr>
        <w:pStyle w:val="ActoDida"/>
      </w:pPr>
      <w:r>
        <w:t xml:space="preserve">(Die Türen öffnen sich. Niemand rührt sich.)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Gut. Aber du erklärst deiner Mutter, warum ihr Koffer ohne dich abfährt.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letzte Zug</dc:title>
  <dc:creator>Acto</dc:creator>
  <cp:keywords>Drama  ·  Szene zu zweit  ·  3 Min.  ·  Weibliche Rolle  ·  Junge Erwachsene  ·  Mittel</cp:keywords>
  <dc:description>https://acto.re</dc:description>
  <dc:language>de</dc:language>
</cp:coreProperties>
</file>