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Jenseits-Kundendienst</w:t>
      </w:r>
    </w:p>
    <w:p>
      <w:pPr>
        <w:pStyle w:val="ActoMeta"/>
      </w:pPr>
      <w:r>
        <w:t xml:space="preserve">Satire  ·  Szene zu 3  ·  2 Min.  ·  Weibliche Rolle  ·  Erwachsene  ·  Mittel</w:t>
      </w:r>
    </w:p>
    <w:p>
      <w:pPr>
        <w:pStyle w:val="ActoDida"/>
      </w:pPr>
      <w:r>
        <w:t xml:space="preserve">(Kenza hält ein Telefon. Ferne Warteschleifenmusik.)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Jenseits-Support, guten Tag. Für eine Beschwerde über ein Dasein drücken Sie die 1.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Guten Tag. Ich möchte mit jemandem sprechen. Einem echten. Es sind vierzig Minuten.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Ich verstehe Ihren Ärger. Darf ich Ihre Schicksalsnummer haben?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Meine… Schicksalsnummer? Die habe ich nie bekommen.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Das ist das häufigste Problem. Niemand bekommt sie. Ich verbinde Sie mit einem Vorgesetzten.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Vorgesetzter, guten Tag. Ich sehe Ihre Akte. Sie beschweren sich über… eigentlich über alles.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Ich beschwere mich, dass ich nie weiß, bei wem ich mich beschweren soll. Das ist ein Unterschied.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Ah, das ist der Basistarif. Für Klarheit hätten Sie bei der Geburt abschließen müssen.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Mir hat bei der Geburt niemand irgendeine Option angeboten!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… Ich notiere Ihre Anmerkung. Sie reiht sich zu den anderen. Bitte warten Sie noch ein Leben.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Jenseits-Kundendienst</dc:title>
  <dc:creator>Acto</dc:creator>
  <cp:keywords>Satire  ·  Szene zu 3  ·  2 Min.  ·  Weibliche Rolle  ·  Erwachsene  ·  Mittel</cp:keywords>
  <dc:description>https://acto.re</dc:description>
  <dc:language>de</dc:language>
</cp:coreProperties>
</file>