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Paket</w:t>
      </w:r>
    </w:p>
    <w:p>
      <w:pPr>
        <w:pStyle w:val="ActoMeta"/>
      </w:pPr>
      <w:r>
        <w:t xml:space="preserve">Romantische Komödie  ·  Szene zu zweit  ·  2 Min.  ·  Weibliche Rolle  ·  Junge Erwachsene  ·  Einsteiger</w:t>
      </w:r>
    </w:p>
    <w:p>
      <w:pPr>
        <w:pStyle w:val="ActoDida"/>
      </w:pPr>
      <w:r>
        <w:t xml:space="preserve">(Ein Treppenabsatz. Sie klopft. Er öffnet, ein Paket im Arm.)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Hallo. Es ist wieder für mich. Der Bote verwechselt seit einem Monat unsere Türen.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Ich weiß. Ich habe eine ganze Wand voll Ihrer Pakete. Ich habe Dinge über Sie gelernt.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…Zum Beispiel?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Letzte Woche: Aquarelle. Davor: ein Buch über Leuchttürme. Und gestern: eine Teekanne für eine einzige Tasse. Sie leben allein und malen Leuchttürme.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Sie öffnen meine Pakete?!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Nein! Die Etiketten. Ich lese die Etiketten. Sehr aufmerksam. Ungewollt.</w:t>
      </w:r>
    </w:p>
    <w:p>
      <w:pPr>
        <w:pStyle w:val="ActoDida"/>
      </w:pPr>
      <w:r>
        <w:t xml:space="preserve">(Eine Pause. Sie nimmt das Paket, geht nicht.)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In diesem sind zwei Tassen. Ich habe aufgerüstet.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Dann halte ich mir den Nachmittag frei. Falls die zweite Tasse jemanden sucht.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Paket</dc:title>
  <dc:creator>Acto</dc:creator>
  <cp:keywords>Romantische Komödie  ·  Szene zu zweit  ·  2 Min.  ·  Weibliche Rolle  ·  Junge Erwachsene  ·  Einsteiger</cp:keywords>
  <dc:description>https://acto.re</dc:description>
  <dc:language>de</dc:language>
</cp:coreProperties>
</file>