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Mahl der Abwesenden</w:t>
      </w:r>
    </w:p>
    <w:p>
      <w:pPr>
        <w:pStyle w:val="ActoMeta"/>
      </w:pPr>
      <w:r>
        <w:t xml:space="preserve">Mystery  ·  Szene zu 3  ·  3 Min.  ·  Weibliche Rolle  ·  Junge Erwachsene  ·  Mittel</w:t>
      </w:r>
    </w:p>
    <w:p>
      <w:pPr>
        <w:pStyle w:val="ActoDida"/>
      </w:pPr>
      <w:r>
        <w:t xml:space="preserve">(Ein Familienessen. Ein leerer Stuhl, ein unberührtes Gedeck, ein volles Glas. Niemand rührt es an.)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Wir halten ihm immer seinen Platz frei. Seit zwanzig Jahren. Euer Großvater sagte, ein Tisch ohne seinen Stuhl ist ein Tisch, der aufgegeben hat.</w:t>
      </w:r>
    </w:p>
    <w:p>
      <w:pPr>
        <w:pStyle w:val="ActoWho"/>
      </w:pPr>
      <w:r>
        <w:t xml:space="preserve">ÉLOI</w:t>
      </w:r>
    </w:p>
    <w:p>
      <w:pPr>
        <w:pStyle w:val="ActoSaid"/>
      </w:pPr>
      <w:r>
        <w:t xml:space="preserve">Oma… er wird nicht kommen. Er kann nicht kommen. Wir wissen es alle.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Wir decken trotzdem für ihn. Es ist nicht für ihn. Es ist für uns. Damit wir uns nicht an seine Abwesenheit gewöhnen.</w:t>
      </w:r>
    </w:p>
    <w:p>
      <w:pPr>
        <w:pStyle w:val="ActoDida"/>
      </w:pPr>
      <w:r>
        <w:t xml:space="preserve">(Die Kerze in der Mitte flackert. Kein Fenster ist offen.)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…Die Flamme hat sich bewegt. Es gibt keinen Luftzug. Ich habe vorhin nachgesehen.</w:t>
      </w:r>
    </w:p>
    <w:p>
      <w:pPr>
        <w:pStyle w:val="ActoDida"/>
      </w:pPr>
      <w:r>
        <w:t xml:space="preserve">(Das volle Glas, am leeren Platz, zittert leicht. Ein Ring bildet sich auf der Oberfläche des Weins.)</w:t>
      </w:r>
    </w:p>
    <w:p>
      <w:pPr>
        <w:pStyle w:val="ActoWho"/>
      </w:pPr>
      <w:r>
        <w:t xml:space="preserve">ÉLOI</w:t>
      </w:r>
    </w:p>
    <w:p>
      <w:pPr>
        <w:pStyle w:val="ActoSaid"/>
      </w:pPr>
      <w:r>
        <w:t xml:space="preserve">Der Wein. Seht euch den Wein an.</w:t>
      </w:r>
    </w:p>
    <w:p>
      <w:pPr>
        <w:pStyle w:val="ActoDida"/>
      </w:pPr>
      <w:r>
        <w:t xml:space="preserve">(Sie lächelt, ohne Furcht.)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Guten Abend, mein Alter. Setz dich. Wir haben dir deinen Platz frei gehalten. Das werden wir immer.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Mahl der Abwesenden</dc:title>
  <dc:creator>Acto</dc:creator>
  <cp:keywords>Mystery  ·  Szene zu 3  ·  3 Min.  ·  Weibliche Rolle  ·  Junge Erwachsene  ·  Mittel</cp:keywords>
  <dc:description>https://acto.re</dc:description>
  <dc:language>de</dc:language>
</cp:coreProperties>
</file>